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0CF3" w:rsidRPr="00E10CF3" w:rsidRDefault="00E10CF3" w:rsidP="00E10CF3">
      <w:pPr>
        <w:jc w:val="center"/>
        <w:rPr>
          <w:rFonts w:ascii="Cambria" w:hAnsi="Cambria" w:cs="Tahoma"/>
          <w:b/>
          <w:sz w:val="32"/>
          <w:szCs w:val="32"/>
        </w:rPr>
      </w:pPr>
      <w:r w:rsidRPr="00FC2650">
        <w:rPr>
          <w:rFonts w:ascii="Cambria" w:hAnsi="Cambria" w:cs="Tahoma"/>
          <w:b/>
          <w:sz w:val="32"/>
          <w:szCs w:val="32"/>
        </w:rPr>
        <w:t xml:space="preserve">Памятка для </w:t>
      </w:r>
      <w:r>
        <w:rPr>
          <w:rFonts w:ascii="Cambria" w:hAnsi="Cambria" w:cs="Tahoma"/>
          <w:b/>
          <w:sz w:val="32"/>
          <w:szCs w:val="32"/>
        </w:rPr>
        <w:t>К</w:t>
      </w:r>
      <w:r w:rsidRPr="00FC2650">
        <w:rPr>
          <w:rFonts w:ascii="Cambria" w:hAnsi="Cambria" w:cs="Tahoma"/>
          <w:b/>
          <w:sz w:val="32"/>
          <w:szCs w:val="32"/>
        </w:rPr>
        <w:t>онсультантов по работе с моделями</w:t>
      </w:r>
      <w:r w:rsidRPr="00E10CF3">
        <w:rPr>
          <w:rFonts w:ascii="Cambria" w:hAnsi="Cambria" w:cs="Tahoma"/>
          <w:b/>
          <w:sz w:val="32"/>
          <w:szCs w:val="32"/>
        </w:rPr>
        <w:t xml:space="preserve"> </w:t>
      </w:r>
    </w:p>
    <w:p w:rsidR="00E10CF3" w:rsidRPr="00C0331B" w:rsidRDefault="00E10CF3" w:rsidP="00E10CF3">
      <w:pPr>
        <w:jc w:val="center"/>
        <w:rPr>
          <w:rFonts w:ascii="Cambria" w:hAnsi="Cambria" w:cs="Tahoma"/>
          <w:b/>
          <w:sz w:val="32"/>
          <w:szCs w:val="32"/>
          <w:lang w:val="en-US"/>
        </w:rPr>
      </w:pPr>
      <w:r w:rsidRPr="00C0331B">
        <w:rPr>
          <w:rFonts w:ascii="Cambria" w:hAnsi="Cambria" w:cs="Tahoma"/>
          <w:b/>
          <w:sz w:val="32"/>
          <w:szCs w:val="32"/>
          <w:lang w:val="en-US"/>
        </w:rPr>
        <w:t>Каталога Florange Style</w:t>
      </w:r>
    </w:p>
    <w:p w:rsidR="00E10CF3" w:rsidRPr="002E78BF" w:rsidRDefault="00E10CF3" w:rsidP="00E10CF3">
      <w:pPr>
        <w:spacing w:after="0" w:line="240" w:lineRule="auto"/>
        <w:jc w:val="center"/>
        <w:rPr>
          <w:rFonts w:ascii="Cambria" w:hAnsi="Cambria" w:cs="Tahoma"/>
          <w:b/>
          <w:sz w:val="32"/>
          <w:szCs w:val="32"/>
          <w:lang w:val="en-US"/>
        </w:rPr>
      </w:pPr>
      <w:r w:rsidRPr="00C0331B">
        <w:rPr>
          <w:rFonts w:ascii="Cambria" w:hAnsi="Cambria" w:cs="Tahoma"/>
          <w:b/>
          <w:sz w:val="32"/>
          <w:szCs w:val="32"/>
          <w:lang w:val="en-US"/>
        </w:rPr>
        <w:t xml:space="preserve"> </w:t>
      </w:r>
      <w:proofErr w:type="gramStart"/>
      <w:r w:rsidRPr="00C0331B">
        <w:rPr>
          <w:rFonts w:ascii="Cambria" w:hAnsi="Cambria" w:cs="Tahoma"/>
          <w:b/>
          <w:sz w:val="32"/>
          <w:szCs w:val="32"/>
          <w:lang w:val="en-US"/>
        </w:rPr>
        <w:t>«Vive la Mode.</w:t>
      </w:r>
      <w:proofErr w:type="gramEnd"/>
      <w:r w:rsidR="00406E13" w:rsidRPr="00406E13">
        <w:rPr>
          <w:rFonts w:ascii="Cambria" w:hAnsi="Cambria" w:cs="Tahoma"/>
          <w:b/>
          <w:sz w:val="32"/>
          <w:szCs w:val="32"/>
          <w:lang w:val="en-US"/>
        </w:rPr>
        <w:t xml:space="preserve"> </w:t>
      </w:r>
      <w:r w:rsidR="00677BB9">
        <w:rPr>
          <w:rFonts w:ascii="Cambria" w:hAnsi="Cambria" w:cs="Tahoma"/>
          <w:b/>
          <w:sz w:val="32"/>
          <w:szCs w:val="32"/>
        </w:rPr>
        <w:t>Осень</w:t>
      </w:r>
      <w:r w:rsidR="00677BB9" w:rsidRPr="002E78BF">
        <w:rPr>
          <w:rFonts w:ascii="Cambria" w:hAnsi="Cambria" w:cs="Tahoma"/>
          <w:b/>
          <w:sz w:val="32"/>
          <w:szCs w:val="32"/>
          <w:lang w:val="en-US"/>
        </w:rPr>
        <w:t>–</w:t>
      </w:r>
      <w:r w:rsidR="00677BB9">
        <w:rPr>
          <w:rFonts w:ascii="Cambria" w:hAnsi="Cambria" w:cs="Tahoma"/>
          <w:b/>
          <w:sz w:val="32"/>
          <w:szCs w:val="32"/>
        </w:rPr>
        <w:t>Зима</w:t>
      </w:r>
      <w:r w:rsidR="00677BB9" w:rsidRPr="002E78BF">
        <w:rPr>
          <w:rFonts w:ascii="Cambria" w:hAnsi="Cambria" w:cs="Tahoma"/>
          <w:b/>
          <w:sz w:val="32"/>
          <w:szCs w:val="32"/>
          <w:lang w:val="en-US"/>
        </w:rPr>
        <w:t xml:space="preserve"> 2015/16</w:t>
      </w:r>
      <w:r w:rsidRPr="00C0331B">
        <w:rPr>
          <w:rFonts w:ascii="Cambria" w:hAnsi="Cambria" w:cs="Tahoma"/>
          <w:b/>
          <w:sz w:val="32"/>
          <w:szCs w:val="32"/>
          <w:lang w:val="en-US"/>
        </w:rPr>
        <w:t>»</w:t>
      </w:r>
    </w:p>
    <w:p w:rsidR="00677BB9" w:rsidRPr="002E78BF" w:rsidRDefault="00677BB9" w:rsidP="00E10CF3">
      <w:pPr>
        <w:spacing w:after="0" w:line="240" w:lineRule="auto"/>
        <w:jc w:val="center"/>
        <w:rPr>
          <w:rFonts w:ascii="Cambria" w:hAnsi="Cambria" w:cs="Tahoma"/>
          <w:b/>
          <w:sz w:val="32"/>
          <w:szCs w:val="32"/>
          <w:lang w:val="en-US"/>
        </w:rPr>
      </w:pPr>
    </w:p>
    <w:p w:rsidR="00E10CF3" w:rsidRPr="00E10CF3" w:rsidRDefault="00677BB9" w:rsidP="00E10CF3">
      <w:pPr>
        <w:spacing w:after="0" w:line="240" w:lineRule="auto"/>
        <w:jc w:val="center"/>
        <w:rPr>
          <w:rFonts w:ascii="Cambria" w:hAnsi="Cambria" w:cs="Tahoma"/>
          <w:b/>
          <w:sz w:val="32"/>
          <w:szCs w:val="32"/>
          <w:lang w:val="en-US"/>
        </w:rPr>
      </w:pPr>
      <w:r>
        <w:rPr>
          <w:rFonts w:ascii="Cambria" w:hAnsi="Cambria" w:cs="Tahoma"/>
          <w:b/>
          <w:noProof/>
          <w:sz w:val="32"/>
          <w:szCs w:val="32"/>
          <w:lang w:eastAsia="ru-RU"/>
        </w:rPr>
        <w:drawing>
          <wp:inline distT="0" distB="0" distL="0" distR="0">
            <wp:extent cx="1466850" cy="194706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66850" cy="1947069"/>
                    </a:xfrm>
                    <a:prstGeom prst="rect">
                      <a:avLst/>
                    </a:prstGeom>
                    <a:noFill/>
                    <a:ln>
                      <a:noFill/>
                    </a:ln>
                  </pic:spPr>
                </pic:pic>
              </a:graphicData>
            </a:graphic>
          </wp:inline>
        </w:drawing>
      </w:r>
    </w:p>
    <w:p w:rsidR="00E10CF3" w:rsidRDefault="00E10CF3" w:rsidP="00E10CF3">
      <w:pPr>
        <w:spacing w:after="0" w:line="240" w:lineRule="auto"/>
        <w:ind w:left="567"/>
        <w:rPr>
          <w:rFonts w:cstheme="minorHAnsi"/>
          <w:sz w:val="24"/>
          <w:szCs w:val="24"/>
        </w:rPr>
      </w:pPr>
    </w:p>
    <w:p w:rsidR="00E10CF3" w:rsidRPr="00E10CF3" w:rsidRDefault="00E10CF3" w:rsidP="00E10CF3">
      <w:pPr>
        <w:spacing w:line="360" w:lineRule="auto"/>
        <w:jc w:val="both"/>
        <w:rPr>
          <w:rFonts w:ascii="Cambria" w:hAnsi="Cambria" w:cs="Tahoma"/>
          <w:b/>
          <w:szCs w:val="20"/>
          <w:u w:val="single"/>
        </w:rPr>
      </w:pPr>
      <w:r w:rsidRPr="00E250ED">
        <w:rPr>
          <w:rFonts w:ascii="Cambria" w:hAnsi="Cambria" w:cs="Tahoma"/>
          <w:szCs w:val="20"/>
        </w:rPr>
        <w:t xml:space="preserve">В данном документе описаны особенности </w:t>
      </w:r>
      <w:r>
        <w:rPr>
          <w:rFonts w:ascii="Cambria" w:hAnsi="Cambria" w:cs="Tahoma"/>
          <w:szCs w:val="20"/>
        </w:rPr>
        <w:t>продукции</w:t>
      </w:r>
      <w:r w:rsidRPr="00E250ED">
        <w:rPr>
          <w:rFonts w:ascii="Cambria" w:hAnsi="Cambria" w:cs="Tahoma"/>
          <w:szCs w:val="20"/>
        </w:rPr>
        <w:t xml:space="preserve"> </w:t>
      </w:r>
      <w:r w:rsidRPr="00E10CF3">
        <w:rPr>
          <w:rFonts w:ascii="Cambria" w:hAnsi="Cambria" w:cs="Tahoma"/>
          <w:szCs w:val="20"/>
        </w:rPr>
        <w:t>Каталога «</w:t>
      </w:r>
      <w:proofErr w:type="spellStart"/>
      <w:r w:rsidRPr="00E10CF3">
        <w:rPr>
          <w:rFonts w:ascii="Cambria" w:hAnsi="Cambria" w:cs="Tahoma"/>
          <w:szCs w:val="20"/>
        </w:rPr>
        <w:t>Vive</w:t>
      </w:r>
      <w:proofErr w:type="spellEnd"/>
      <w:r w:rsidRPr="00E10CF3">
        <w:rPr>
          <w:rFonts w:ascii="Cambria" w:hAnsi="Cambria" w:cs="Tahoma"/>
          <w:szCs w:val="20"/>
        </w:rPr>
        <w:t xml:space="preserve"> </w:t>
      </w:r>
      <w:proofErr w:type="spellStart"/>
      <w:r w:rsidRPr="00E10CF3">
        <w:rPr>
          <w:rFonts w:ascii="Cambria" w:hAnsi="Cambria" w:cs="Tahoma"/>
          <w:szCs w:val="20"/>
        </w:rPr>
        <w:t>la</w:t>
      </w:r>
      <w:proofErr w:type="spellEnd"/>
      <w:r w:rsidRPr="00E10CF3">
        <w:rPr>
          <w:rFonts w:ascii="Cambria" w:hAnsi="Cambria" w:cs="Tahoma"/>
          <w:szCs w:val="20"/>
        </w:rPr>
        <w:t xml:space="preserve"> </w:t>
      </w:r>
      <w:proofErr w:type="spellStart"/>
      <w:r w:rsidRPr="00E10CF3">
        <w:rPr>
          <w:rFonts w:ascii="Cambria" w:hAnsi="Cambria" w:cs="Tahoma"/>
          <w:szCs w:val="20"/>
        </w:rPr>
        <w:t>Mode</w:t>
      </w:r>
      <w:proofErr w:type="spellEnd"/>
      <w:r w:rsidRPr="00E10CF3">
        <w:rPr>
          <w:rFonts w:ascii="Cambria" w:hAnsi="Cambria" w:cs="Tahoma"/>
          <w:szCs w:val="20"/>
        </w:rPr>
        <w:t xml:space="preserve">. </w:t>
      </w:r>
      <w:r w:rsidR="00677BB9">
        <w:rPr>
          <w:rFonts w:ascii="Cambria" w:hAnsi="Cambria" w:cs="Tahoma"/>
          <w:szCs w:val="20"/>
        </w:rPr>
        <w:t>Осень-Зима</w:t>
      </w:r>
      <w:r w:rsidRPr="00E10CF3">
        <w:rPr>
          <w:rFonts w:ascii="Cambria" w:hAnsi="Cambria" w:cs="Tahoma"/>
          <w:szCs w:val="20"/>
        </w:rPr>
        <w:t xml:space="preserve"> 2015</w:t>
      </w:r>
      <w:r w:rsidR="00677BB9">
        <w:rPr>
          <w:rFonts w:ascii="Cambria" w:hAnsi="Cambria" w:cs="Tahoma"/>
          <w:szCs w:val="20"/>
        </w:rPr>
        <w:t>/16</w:t>
      </w:r>
      <w:r w:rsidR="00DB49D0">
        <w:rPr>
          <w:rFonts w:ascii="Cambria" w:hAnsi="Cambria" w:cs="Tahoma"/>
          <w:szCs w:val="20"/>
        </w:rPr>
        <w:t xml:space="preserve">» </w:t>
      </w:r>
      <w:r w:rsidRPr="00E10CF3">
        <w:rPr>
          <w:rFonts w:ascii="Cambria" w:hAnsi="Cambria" w:cs="Tahoma"/>
          <w:b/>
          <w:szCs w:val="20"/>
          <w:u w:val="single"/>
        </w:rPr>
        <w:t>по следующим категориям:</w:t>
      </w:r>
    </w:p>
    <w:p w:rsidR="00E10CF3" w:rsidRPr="00E10CF3" w:rsidRDefault="005E4C5E" w:rsidP="00E10CF3">
      <w:pPr>
        <w:pStyle w:val="a6"/>
        <w:numPr>
          <w:ilvl w:val="0"/>
          <w:numId w:val="4"/>
        </w:numPr>
        <w:spacing w:line="360" w:lineRule="auto"/>
        <w:jc w:val="both"/>
        <w:rPr>
          <w:rFonts w:ascii="Cambria" w:hAnsi="Cambria" w:cs="Tahoma"/>
          <w:szCs w:val="20"/>
        </w:rPr>
      </w:pPr>
      <w:r>
        <w:rPr>
          <w:rFonts w:ascii="Cambria" w:hAnsi="Cambria" w:cs="Tahoma"/>
          <w:szCs w:val="20"/>
        </w:rPr>
        <w:t>Категория «Сумки и</w:t>
      </w:r>
      <w:r w:rsidR="00E10CF3" w:rsidRPr="00E10CF3">
        <w:rPr>
          <w:rFonts w:ascii="Cambria" w:hAnsi="Cambria" w:cs="Tahoma"/>
          <w:szCs w:val="20"/>
        </w:rPr>
        <w:t xml:space="preserve"> портмоне </w:t>
      </w:r>
      <w:r w:rsidR="00E10CF3" w:rsidRPr="00E10CF3">
        <w:rPr>
          <w:rFonts w:ascii="Cambria" w:hAnsi="Cambria" w:cs="Tahoma"/>
          <w:szCs w:val="20"/>
          <w:lang w:val="en-US"/>
        </w:rPr>
        <w:t>Florange</w:t>
      </w:r>
      <w:r w:rsidR="00E10CF3" w:rsidRPr="00E10CF3">
        <w:rPr>
          <w:rFonts w:ascii="Cambria" w:hAnsi="Cambria" w:cs="Tahoma"/>
          <w:szCs w:val="20"/>
        </w:rPr>
        <w:t>»</w:t>
      </w:r>
    </w:p>
    <w:p w:rsidR="00E10CF3" w:rsidRPr="00E10CF3" w:rsidRDefault="00AD3F86" w:rsidP="00E10CF3">
      <w:pPr>
        <w:pStyle w:val="a6"/>
        <w:numPr>
          <w:ilvl w:val="0"/>
          <w:numId w:val="4"/>
        </w:numPr>
        <w:spacing w:line="360" w:lineRule="auto"/>
        <w:jc w:val="both"/>
        <w:rPr>
          <w:rFonts w:ascii="Cambria" w:hAnsi="Cambria" w:cs="Tahoma"/>
          <w:szCs w:val="20"/>
        </w:rPr>
      </w:pPr>
      <w:r>
        <w:rPr>
          <w:rFonts w:ascii="Cambria" w:hAnsi="Cambria" w:cs="Tahoma"/>
          <w:szCs w:val="20"/>
        </w:rPr>
        <w:t>Категория «Шарфы,</w:t>
      </w:r>
      <w:r w:rsidR="00E10CF3" w:rsidRPr="00E10CF3">
        <w:rPr>
          <w:rFonts w:ascii="Cambria" w:hAnsi="Cambria" w:cs="Tahoma"/>
          <w:szCs w:val="20"/>
        </w:rPr>
        <w:t xml:space="preserve"> платки</w:t>
      </w:r>
      <w:r>
        <w:rPr>
          <w:rFonts w:ascii="Cambria" w:hAnsi="Cambria" w:cs="Tahoma"/>
          <w:szCs w:val="20"/>
        </w:rPr>
        <w:t xml:space="preserve"> и шапки</w:t>
      </w:r>
      <w:r w:rsidR="00E10CF3" w:rsidRPr="00E10CF3">
        <w:rPr>
          <w:rFonts w:ascii="Cambria" w:hAnsi="Cambria" w:cs="Tahoma"/>
          <w:szCs w:val="20"/>
        </w:rPr>
        <w:t xml:space="preserve"> </w:t>
      </w:r>
      <w:r w:rsidR="00E10CF3" w:rsidRPr="00E10CF3">
        <w:rPr>
          <w:rFonts w:ascii="Cambria" w:hAnsi="Cambria" w:cs="Tahoma"/>
          <w:szCs w:val="20"/>
          <w:lang w:val="en-US"/>
        </w:rPr>
        <w:t>Florange</w:t>
      </w:r>
      <w:r w:rsidR="00E10CF3" w:rsidRPr="00E10CF3">
        <w:rPr>
          <w:rFonts w:ascii="Cambria" w:hAnsi="Cambria" w:cs="Tahoma"/>
          <w:szCs w:val="20"/>
        </w:rPr>
        <w:t>»</w:t>
      </w:r>
    </w:p>
    <w:p w:rsidR="00E10CF3" w:rsidRPr="00E10CF3" w:rsidRDefault="00E10CF3" w:rsidP="00E10CF3">
      <w:pPr>
        <w:pStyle w:val="a6"/>
        <w:numPr>
          <w:ilvl w:val="0"/>
          <w:numId w:val="4"/>
        </w:numPr>
        <w:spacing w:line="360" w:lineRule="auto"/>
        <w:jc w:val="both"/>
        <w:rPr>
          <w:rFonts w:ascii="Cambria" w:hAnsi="Cambria" w:cs="Tahoma"/>
          <w:szCs w:val="20"/>
        </w:rPr>
      </w:pPr>
      <w:r w:rsidRPr="00E10CF3">
        <w:rPr>
          <w:rFonts w:ascii="Cambria" w:hAnsi="Cambria" w:cs="Tahoma"/>
          <w:szCs w:val="20"/>
        </w:rPr>
        <w:t xml:space="preserve">Категория «Ремни </w:t>
      </w:r>
      <w:proofErr w:type="spellStart"/>
      <w:r w:rsidRPr="00E10CF3">
        <w:rPr>
          <w:rFonts w:ascii="Cambria" w:hAnsi="Cambria" w:cs="Tahoma"/>
          <w:szCs w:val="20"/>
          <w:lang w:val="en-US"/>
        </w:rPr>
        <w:t>Florang</w:t>
      </w:r>
      <w:proofErr w:type="spellEnd"/>
      <w:proofErr w:type="gramStart"/>
      <w:r w:rsidRPr="00E10CF3">
        <w:rPr>
          <w:rFonts w:ascii="Cambria" w:hAnsi="Cambria" w:cs="Tahoma"/>
          <w:szCs w:val="20"/>
        </w:rPr>
        <w:t>е</w:t>
      </w:r>
      <w:proofErr w:type="gramEnd"/>
      <w:r w:rsidRPr="00E10CF3">
        <w:rPr>
          <w:rFonts w:ascii="Cambria" w:hAnsi="Cambria" w:cs="Tahoma"/>
          <w:szCs w:val="20"/>
        </w:rPr>
        <w:t>»</w:t>
      </w:r>
    </w:p>
    <w:p w:rsidR="00E10CF3" w:rsidRPr="00E10CF3" w:rsidRDefault="00E10CF3" w:rsidP="00E10CF3">
      <w:pPr>
        <w:pStyle w:val="a6"/>
        <w:numPr>
          <w:ilvl w:val="0"/>
          <w:numId w:val="4"/>
        </w:numPr>
        <w:spacing w:line="360" w:lineRule="auto"/>
        <w:jc w:val="both"/>
        <w:rPr>
          <w:rFonts w:ascii="Cambria" w:hAnsi="Cambria" w:cs="Tahoma"/>
          <w:szCs w:val="20"/>
        </w:rPr>
      </w:pPr>
      <w:r w:rsidRPr="00E10CF3">
        <w:rPr>
          <w:rFonts w:ascii="Cambria" w:hAnsi="Cambria" w:cs="Tahoma"/>
          <w:szCs w:val="20"/>
        </w:rPr>
        <w:t>Категория «</w:t>
      </w:r>
      <w:r w:rsidR="00677BB9">
        <w:rPr>
          <w:rFonts w:ascii="Cambria" w:hAnsi="Cambria" w:cs="Tahoma"/>
          <w:szCs w:val="20"/>
        </w:rPr>
        <w:t>Перчатки</w:t>
      </w:r>
      <w:r w:rsidRPr="00E10CF3">
        <w:rPr>
          <w:rFonts w:ascii="Cambria" w:hAnsi="Cambria" w:cs="Tahoma"/>
          <w:szCs w:val="20"/>
        </w:rPr>
        <w:t>»</w:t>
      </w:r>
    </w:p>
    <w:p w:rsidR="00E10CF3" w:rsidRDefault="00E10CF3" w:rsidP="00E10CF3">
      <w:pPr>
        <w:spacing w:after="0" w:line="240" w:lineRule="auto"/>
        <w:jc w:val="both"/>
        <w:rPr>
          <w:rFonts w:ascii="Cambria" w:hAnsi="Cambria" w:cs="Tahoma"/>
          <w:b/>
          <w:szCs w:val="20"/>
          <w:u w:val="single"/>
        </w:rPr>
      </w:pPr>
      <w:r w:rsidRPr="00E10CF3">
        <w:rPr>
          <w:rFonts w:ascii="Cambria" w:hAnsi="Cambria" w:cs="Tahoma"/>
          <w:b/>
          <w:szCs w:val="20"/>
          <w:u w:val="single"/>
        </w:rPr>
        <w:t>Сумки</w:t>
      </w:r>
      <w:r w:rsidR="005E4C5E">
        <w:rPr>
          <w:rFonts w:ascii="Cambria" w:hAnsi="Cambria" w:cs="Tahoma"/>
          <w:b/>
          <w:szCs w:val="20"/>
          <w:u w:val="single"/>
        </w:rPr>
        <w:t>/портмоне</w:t>
      </w:r>
      <w:r w:rsidRPr="00E10CF3">
        <w:rPr>
          <w:rFonts w:ascii="Cambria" w:hAnsi="Cambria" w:cs="Tahoma"/>
          <w:b/>
          <w:szCs w:val="20"/>
          <w:u w:val="single"/>
        </w:rPr>
        <w:t xml:space="preserve"> Florange</w:t>
      </w:r>
    </w:p>
    <w:p w:rsidR="00E10CF3" w:rsidRPr="00E10CF3" w:rsidRDefault="00E10CF3" w:rsidP="00E10CF3">
      <w:pPr>
        <w:spacing w:after="0" w:line="240" w:lineRule="auto"/>
        <w:jc w:val="both"/>
        <w:rPr>
          <w:rFonts w:ascii="Cambria" w:hAnsi="Cambria" w:cs="Tahoma"/>
          <w:szCs w:val="20"/>
        </w:rPr>
      </w:pPr>
    </w:p>
    <w:tbl>
      <w:tblPr>
        <w:tblStyle w:val="a5"/>
        <w:tblW w:w="10031" w:type="dxa"/>
        <w:tblLook w:val="04A0" w:firstRow="1" w:lastRow="0" w:firstColumn="1" w:lastColumn="0" w:noHBand="0" w:noVBand="1"/>
      </w:tblPr>
      <w:tblGrid>
        <w:gridCol w:w="2406"/>
        <w:gridCol w:w="7625"/>
      </w:tblGrid>
      <w:tr w:rsidR="00E10CF3" w:rsidTr="00DB49D0">
        <w:tc>
          <w:tcPr>
            <w:tcW w:w="2376" w:type="dxa"/>
            <w:vAlign w:val="center"/>
          </w:tcPr>
          <w:p w:rsidR="00C0331B" w:rsidRPr="00235B9A" w:rsidRDefault="00E10CF3" w:rsidP="00DB49D0">
            <w:pPr>
              <w:jc w:val="center"/>
              <w:rPr>
                <w:rFonts w:asciiTheme="majorHAnsi" w:hAnsiTheme="majorHAnsi"/>
                <w:b/>
              </w:rPr>
            </w:pPr>
            <w:r w:rsidRPr="00235B9A">
              <w:rPr>
                <w:rFonts w:asciiTheme="majorHAnsi" w:hAnsiTheme="majorHAnsi"/>
                <w:b/>
              </w:rPr>
              <w:t>Особенности</w:t>
            </w:r>
          </w:p>
          <w:p w:rsidR="00E10CF3" w:rsidRPr="00C0331B" w:rsidRDefault="00E10CF3" w:rsidP="00DB49D0">
            <w:pPr>
              <w:jc w:val="center"/>
              <w:rPr>
                <w:rFonts w:asciiTheme="majorHAnsi" w:hAnsiTheme="majorHAnsi"/>
                <w:b/>
                <w:u w:val="single"/>
              </w:rPr>
            </w:pPr>
            <w:r w:rsidRPr="00235B9A">
              <w:rPr>
                <w:rFonts w:asciiTheme="majorHAnsi" w:hAnsiTheme="majorHAnsi"/>
                <w:b/>
              </w:rPr>
              <w:t>материалов</w:t>
            </w:r>
          </w:p>
        </w:tc>
        <w:tc>
          <w:tcPr>
            <w:tcW w:w="7655" w:type="dxa"/>
          </w:tcPr>
          <w:p w:rsidR="00C0331B" w:rsidRDefault="00E10CF3" w:rsidP="00E10CF3">
            <w:pPr>
              <w:jc w:val="both"/>
              <w:rPr>
                <w:rFonts w:asciiTheme="majorHAnsi" w:hAnsiTheme="majorHAnsi"/>
              </w:rPr>
            </w:pPr>
            <w:r>
              <w:rPr>
                <w:rFonts w:asciiTheme="majorHAnsi" w:hAnsiTheme="majorHAnsi"/>
              </w:rPr>
              <w:t>«Алмазная</w:t>
            </w:r>
            <w:r w:rsidRPr="00E10CF3">
              <w:rPr>
                <w:rFonts w:asciiTheme="majorHAnsi" w:hAnsiTheme="majorHAnsi"/>
              </w:rPr>
              <w:t xml:space="preserve"> кож</w:t>
            </w:r>
            <w:r>
              <w:rPr>
                <w:rFonts w:asciiTheme="majorHAnsi" w:hAnsiTheme="majorHAnsi"/>
              </w:rPr>
              <w:t>а</w:t>
            </w:r>
            <w:r w:rsidRPr="00E10CF3">
              <w:rPr>
                <w:rFonts w:asciiTheme="majorHAnsi" w:hAnsiTheme="majorHAnsi"/>
              </w:rPr>
              <w:t>»</w:t>
            </w:r>
            <w:r>
              <w:rPr>
                <w:rFonts w:asciiTheme="majorHAnsi" w:hAnsiTheme="majorHAnsi"/>
              </w:rPr>
              <w:t xml:space="preserve"> - э</w:t>
            </w:r>
            <w:r w:rsidRPr="00E10CF3">
              <w:rPr>
                <w:rFonts w:asciiTheme="majorHAnsi" w:hAnsiTheme="majorHAnsi"/>
              </w:rPr>
              <w:t xml:space="preserve">то искусственная кожа высокого качества со специальным покрытием, технология производства запатентована и держится в секрете, только избранное количество фабрик во всем мире обладают патентом на производство. Эта кожа аналогична материалу, из которого изготавливает свои сумки всемирно известный бренд класса люкс Louis Vuitton.  В чем отличие этого материала от обычной искусственной кожи? </w:t>
            </w:r>
          </w:p>
          <w:p w:rsidR="00C0331B" w:rsidRDefault="00E10CF3" w:rsidP="00E10CF3">
            <w:pPr>
              <w:jc w:val="both"/>
              <w:rPr>
                <w:rFonts w:asciiTheme="majorHAnsi" w:hAnsiTheme="majorHAnsi"/>
              </w:rPr>
            </w:pPr>
            <w:r w:rsidRPr="00E10CF3">
              <w:rPr>
                <w:rFonts w:asciiTheme="majorHAnsi" w:hAnsiTheme="majorHAnsi"/>
              </w:rPr>
              <w:t>Алмазная кожа обладает рядом преимуществ</w:t>
            </w:r>
            <w:r w:rsidR="00C0331B">
              <w:rPr>
                <w:rFonts w:asciiTheme="majorHAnsi" w:hAnsiTheme="majorHAnsi"/>
              </w:rPr>
              <w:t xml:space="preserve">: </w:t>
            </w:r>
          </w:p>
          <w:p w:rsidR="00C0331B" w:rsidRPr="00C0331B" w:rsidRDefault="00C0331B" w:rsidP="00C0331B">
            <w:pPr>
              <w:pStyle w:val="a6"/>
              <w:numPr>
                <w:ilvl w:val="0"/>
                <w:numId w:val="6"/>
              </w:numPr>
              <w:jc w:val="both"/>
              <w:rPr>
                <w:color w:val="1F497D"/>
              </w:rPr>
            </w:pPr>
            <w:r>
              <w:rPr>
                <w:rFonts w:asciiTheme="majorHAnsi" w:hAnsiTheme="majorHAnsi"/>
              </w:rPr>
              <w:t>С</w:t>
            </w:r>
            <w:r w:rsidR="00E10CF3" w:rsidRPr="00C0331B">
              <w:rPr>
                <w:rFonts w:asciiTheme="majorHAnsi" w:hAnsiTheme="majorHAnsi"/>
              </w:rPr>
              <w:t>упер-прочно</w:t>
            </w:r>
            <w:r w:rsidR="00DB49D0">
              <w:rPr>
                <w:rFonts w:asciiTheme="majorHAnsi" w:hAnsiTheme="majorHAnsi"/>
              </w:rPr>
              <w:t>сть. Благодаря этой особенности</w:t>
            </w:r>
            <w:r w:rsidR="00E10CF3" w:rsidRPr="00C0331B">
              <w:rPr>
                <w:rFonts w:asciiTheme="majorHAnsi" w:hAnsiTheme="majorHAnsi"/>
              </w:rPr>
              <w:t xml:space="preserve"> изделие из этого материала прослужит долго, не </w:t>
            </w:r>
            <w:proofErr w:type="gramStart"/>
            <w:r w:rsidR="00E10CF3" w:rsidRPr="00C0331B">
              <w:rPr>
                <w:rFonts w:asciiTheme="majorHAnsi" w:hAnsiTheme="majorHAnsi"/>
              </w:rPr>
              <w:t>потеряет свою форму и даже после длительной носки</w:t>
            </w:r>
            <w:proofErr w:type="gramEnd"/>
            <w:r w:rsidR="00E10CF3" w:rsidRPr="00C0331B">
              <w:rPr>
                <w:rFonts w:asciiTheme="majorHAnsi" w:hAnsiTheme="majorHAnsi"/>
              </w:rPr>
              <w:t xml:space="preserve"> будет выглядеть почти новым. </w:t>
            </w:r>
          </w:p>
          <w:p w:rsidR="00C0331B" w:rsidRPr="00C0331B" w:rsidRDefault="00E10CF3" w:rsidP="00C0331B">
            <w:pPr>
              <w:pStyle w:val="a6"/>
              <w:numPr>
                <w:ilvl w:val="0"/>
                <w:numId w:val="6"/>
              </w:numPr>
              <w:jc w:val="both"/>
              <w:rPr>
                <w:color w:val="1F497D"/>
              </w:rPr>
            </w:pPr>
            <w:r w:rsidRPr="00C0331B">
              <w:rPr>
                <w:rFonts w:asciiTheme="majorHAnsi" w:hAnsiTheme="majorHAnsi"/>
              </w:rPr>
              <w:t xml:space="preserve">Материал не царапается, не промокает. Сумки и кошельки из алмазной кожи дополнены вставками из натуральной воловьей кожи со специальной обработкой. Эта ограниченная серия выпущена на собственной фабрике итальянского брэнда </w:t>
            </w:r>
            <w:proofErr w:type="spellStart"/>
            <w:r w:rsidRPr="00C0331B">
              <w:rPr>
                <w:rFonts w:asciiTheme="majorHAnsi" w:hAnsiTheme="majorHAnsi"/>
              </w:rPr>
              <w:t>Valentino</w:t>
            </w:r>
            <w:proofErr w:type="spellEnd"/>
            <w:r w:rsidRPr="00C0331B">
              <w:rPr>
                <w:rFonts w:asciiTheme="majorHAnsi" w:hAnsiTheme="majorHAnsi"/>
              </w:rPr>
              <w:t xml:space="preserve">. </w:t>
            </w:r>
          </w:p>
          <w:p w:rsidR="00E10CF3" w:rsidRPr="003B490C" w:rsidRDefault="00E10CF3" w:rsidP="005E4C5E">
            <w:pPr>
              <w:pStyle w:val="a6"/>
              <w:numPr>
                <w:ilvl w:val="0"/>
                <w:numId w:val="6"/>
              </w:numPr>
              <w:jc w:val="both"/>
            </w:pPr>
            <w:r w:rsidRPr="00C0331B">
              <w:rPr>
                <w:rFonts w:asciiTheme="majorHAnsi" w:hAnsiTheme="majorHAnsi"/>
              </w:rPr>
              <w:t>Изделия изготовлены вручную, все мельчайшие детали (строчки, элементы и прочее) прошли строгую инспекцию качества.</w:t>
            </w:r>
            <w:r w:rsidRPr="00C0331B">
              <w:rPr>
                <w:color w:val="1F497D"/>
              </w:rPr>
              <w:t xml:space="preserve"> </w:t>
            </w:r>
          </w:p>
          <w:p w:rsidR="00677BB9" w:rsidRDefault="00677BB9" w:rsidP="003B490C">
            <w:pPr>
              <w:pStyle w:val="a6"/>
              <w:jc w:val="both"/>
            </w:pPr>
          </w:p>
        </w:tc>
      </w:tr>
      <w:tr w:rsidR="001A0BF9" w:rsidTr="008327DC">
        <w:tc>
          <w:tcPr>
            <w:tcW w:w="2376" w:type="dxa"/>
            <w:vMerge w:val="restart"/>
            <w:vAlign w:val="center"/>
          </w:tcPr>
          <w:p w:rsidR="001A0BF9" w:rsidRPr="0099130A" w:rsidRDefault="001A0BF9" w:rsidP="008327DC">
            <w:pPr>
              <w:jc w:val="center"/>
              <w:rPr>
                <w:rFonts w:asciiTheme="majorHAnsi" w:hAnsiTheme="majorHAnsi"/>
                <w:b/>
              </w:rPr>
            </w:pPr>
            <w:r w:rsidRPr="0099130A">
              <w:rPr>
                <w:rFonts w:asciiTheme="majorHAnsi" w:hAnsiTheme="majorHAnsi"/>
                <w:b/>
              </w:rPr>
              <w:t>Особенности</w:t>
            </w:r>
          </w:p>
          <w:p w:rsidR="001A0BF9" w:rsidRDefault="001A0BF9" w:rsidP="008327DC">
            <w:pPr>
              <w:jc w:val="center"/>
            </w:pPr>
            <w:r w:rsidRPr="0099130A">
              <w:rPr>
                <w:rFonts w:asciiTheme="majorHAnsi" w:hAnsiTheme="majorHAnsi"/>
                <w:b/>
              </w:rPr>
              <w:t>материалов</w:t>
            </w:r>
          </w:p>
        </w:tc>
        <w:tc>
          <w:tcPr>
            <w:tcW w:w="7655" w:type="dxa"/>
          </w:tcPr>
          <w:p w:rsidR="001A0BF9" w:rsidRDefault="001A0BF9" w:rsidP="00C0331B">
            <w:pPr>
              <w:jc w:val="both"/>
              <w:rPr>
                <w:rFonts w:asciiTheme="majorHAnsi" w:hAnsiTheme="majorHAnsi"/>
              </w:rPr>
            </w:pPr>
            <w:r>
              <w:rPr>
                <w:rFonts w:asciiTheme="majorHAnsi" w:hAnsiTheme="majorHAnsi"/>
              </w:rPr>
              <w:t>«</w:t>
            </w:r>
            <w:proofErr w:type="spellStart"/>
            <w:r>
              <w:rPr>
                <w:rFonts w:asciiTheme="majorHAnsi" w:hAnsiTheme="majorHAnsi"/>
              </w:rPr>
              <w:t>Экокожа</w:t>
            </w:r>
            <w:proofErr w:type="spellEnd"/>
            <w:r>
              <w:rPr>
                <w:rFonts w:asciiTheme="majorHAnsi" w:hAnsiTheme="majorHAnsi"/>
              </w:rPr>
              <w:t xml:space="preserve">» </w:t>
            </w:r>
            <w:r w:rsidRPr="00C0331B">
              <w:rPr>
                <w:rFonts w:asciiTheme="majorHAnsi" w:hAnsiTheme="majorHAnsi"/>
              </w:rPr>
              <w:t xml:space="preserve">-  это высококачественная искусственная кожа, сопоставимая по своим показателям с </w:t>
            </w:r>
            <w:proofErr w:type="gramStart"/>
            <w:r w:rsidRPr="00C0331B">
              <w:rPr>
                <w:rFonts w:asciiTheme="majorHAnsi" w:hAnsiTheme="majorHAnsi"/>
              </w:rPr>
              <w:t>натуральной</w:t>
            </w:r>
            <w:proofErr w:type="gramEnd"/>
            <w:r w:rsidRPr="00C0331B">
              <w:rPr>
                <w:rFonts w:asciiTheme="majorHAnsi" w:hAnsiTheme="majorHAnsi"/>
              </w:rPr>
              <w:t xml:space="preserve">. В составе материала отсутствуют вредные вещества, благодаря чему достигается его </w:t>
            </w:r>
            <w:proofErr w:type="spellStart"/>
            <w:r w:rsidRPr="00C0331B">
              <w:rPr>
                <w:rFonts w:asciiTheme="majorHAnsi" w:hAnsiTheme="majorHAnsi"/>
              </w:rPr>
              <w:t>гипоаллергенность</w:t>
            </w:r>
            <w:proofErr w:type="spellEnd"/>
            <w:r w:rsidRPr="00C0331B">
              <w:rPr>
                <w:rFonts w:asciiTheme="majorHAnsi" w:hAnsiTheme="majorHAnsi"/>
              </w:rPr>
              <w:t xml:space="preserve">. </w:t>
            </w:r>
          </w:p>
          <w:p w:rsidR="001A0BF9" w:rsidRDefault="001A0BF9" w:rsidP="00C0331B">
            <w:pPr>
              <w:jc w:val="both"/>
              <w:rPr>
                <w:rFonts w:asciiTheme="majorHAnsi" w:hAnsiTheme="majorHAnsi"/>
              </w:rPr>
            </w:pPr>
            <w:r w:rsidRPr="00C0331B">
              <w:rPr>
                <w:rFonts w:asciiTheme="majorHAnsi" w:hAnsiTheme="majorHAnsi"/>
              </w:rPr>
              <w:t xml:space="preserve">Материал устойчив к перепадам температуры: не затвердевает на морозе и не перегревается на солнце. Фактура материала точно имитирует натуральную кожу, включая экзотическую.  </w:t>
            </w:r>
          </w:p>
          <w:p w:rsidR="001A0BF9" w:rsidRDefault="001A0BF9" w:rsidP="00C0331B">
            <w:pPr>
              <w:jc w:val="both"/>
              <w:rPr>
                <w:rFonts w:asciiTheme="majorHAnsi" w:hAnsiTheme="majorHAnsi"/>
              </w:rPr>
            </w:pPr>
          </w:p>
          <w:p w:rsidR="001A0BF9" w:rsidRDefault="001A0BF9" w:rsidP="00C0331B">
            <w:pPr>
              <w:jc w:val="both"/>
              <w:rPr>
                <w:rFonts w:asciiTheme="majorHAnsi" w:hAnsiTheme="majorHAnsi"/>
              </w:rPr>
            </w:pPr>
            <w:proofErr w:type="spellStart"/>
            <w:proofErr w:type="gramStart"/>
            <w:r w:rsidRPr="00C0331B">
              <w:rPr>
                <w:rFonts w:asciiTheme="majorHAnsi" w:hAnsiTheme="majorHAnsi"/>
              </w:rPr>
              <w:lastRenderedPageBreak/>
              <w:t>Экокожа</w:t>
            </w:r>
            <w:proofErr w:type="spellEnd"/>
            <w:r w:rsidRPr="00C0331B">
              <w:rPr>
                <w:rFonts w:asciiTheme="majorHAnsi" w:hAnsiTheme="majorHAnsi"/>
              </w:rPr>
              <w:t xml:space="preserve"> приятна на ощупь, обладает износостойкостью.</w:t>
            </w:r>
            <w:proofErr w:type="gramEnd"/>
            <w:r w:rsidRPr="00C0331B">
              <w:rPr>
                <w:rFonts w:asciiTheme="majorHAnsi" w:hAnsiTheme="majorHAnsi"/>
              </w:rPr>
              <w:t xml:space="preserve"> В последние годы этот материал пр</w:t>
            </w:r>
            <w:r>
              <w:rPr>
                <w:rFonts w:asciiTheme="majorHAnsi" w:hAnsiTheme="majorHAnsi"/>
              </w:rPr>
              <w:t>иобретает всё бо</w:t>
            </w:r>
            <w:r w:rsidRPr="00C0331B">
              <w:rPr>
                <w:rFonts w:asciiTheme="majorHAnsi" w:hAnsiTheme="majorHAnsi"/>
              </w:rPr>
              <w:t>льшую популярность среди модных брендо</w:t>
            </w:r>
            <w:r w:rsidR="008327DC">
              <w:rPr>
                <w:rFonts w:asciiTheme="majorHAnsi" w:hAnsiTheme="majorHAnsi"/>
              </w:rPr>
              <w:t>в</w:t>
            </w:r>
            <w:r w:rsidRPr="00C0331B">
              <w:rPr>
                <w:rFonts w:asciiTheme="majorHAnsi" w:hAnsiTheme="majorHAnsi"/>
              </w:rPr>
              <w:t xml:space="preserve"> благодаря высокому качеству и всем внешним особенностям, присущим натуральной коже при более высокой прочности и более презентабельному внешнему виду (в отличие от натуральной кожи, текстура более гладкая и ровная, без дефектов). </w:t>
            </w:r>
          </w:p>
          <w:p w:rsidR="001A0BF9" w:rsidRDefault="001A0BF9" w:rsidP="00C0331B">
            <w:pPr>
              <w:jc w:val="both"/>
            </w:pPr>
          </w:p>
        </w:tc>
      </w:tr>
      <w:tr w:rsidR="001A0BF9" w:rsidTr="005E4C5E">
        <w:tc>
          <w:tcPr>
            <w:tcW w:w="2376" w:type="dxa"/>
            <w:vMerge/>
          </w:tcPr>
          <w:p w:rsidR="001A0BF9" w:rsidRDefault="001A0BF9"/>
        </w:tc>
        <w:tc>
          <w:tcPr>
            <w:tcW w:w="7655" w:type="dxa"/>
          </w:tcPr>
          <w:p w:rsidR="001A0BF9" w:rsidRDefault="001A0BF9" w:rsidP="000746EA">
            <w:pPr>
              <w:jc w:val="both"/>
              <w:rPr>
                <w:rFonts w:asciiTheme="majorHAnsi" w:hAnsiTheme="majorHAnsi"/>
              </w:rPr>
            </w:pPr>
            <w:proofErr w:type="gramStart"/>
            <w:r w:rsidRPr="00C0331B">
              <w:rPr>
                <w:rFonts w:asciiTheme="majorHAnsi" w:hAnsiTheme="majorHAnsi"/>
              </w:rPr>
              <w:t>Оригинальные</w:t>
            </w:r>
            <w:proofErr w:type="gramEnd"/>
            <w:r w:rsidRPr="00C0331B">
              <w:rPr>
                <w:rFonts w:asciiTheme="majorHAnsi" w:hAnsiTheme="majorHAnsi"/>
              </w:rPr>
              <w:t xml:space="preserve"> сумки-трансформеры – уникальный продукт</w:t>
            </w:r>
            <w:r>
              <w:rPr>
                <w:rFonts w:asciiTheme="majorHAnsi" w:hAnsiTheme="majorHAnsi"/>
              </w:rPr>
              <w:t xml:space="preserve"> по своей функциональности. </w:t>
            </w:r>
            <w:proofErr w:type="gramStart"/>
            <w:r>
              <w:rPr>
                <w:rFonts w:asciiTheme="majorHAnsi" w:hAnsiTheme="majorHAnsi"/>
              </w:rPr>
              <w:t>Выполнены</w:t>
            </w:r>
            <w:proofErr w:type="gramEnd"/>
            <w:r>
              <w:rPr>
                <w:rFonts w:asciiTheme="majorHAnsi" w:hAnsiTheme="majorHAnsi"/>
              </w:rPr>
              <w:t xml:space="preserve"> из специального нетканог</w:t>
            </w:r>
            <w:r w:rsidR="008327DC">
              <w:rPr>
                <w:rFonts w:asciiTheme="majorHAnsi" w:hAnsiTheme="majorHAnsi"/>
              </w:rPr>
              <w:t>о водоотталкивающего материала.</w:t>
            </w:r>
            <w:r>
              <w:rPr>
                <w:rFonts w:asciiTheme="majorHAnsi" w:hAnsiTheme="majorHAnsi"/>
              </w:rPr>
              <w:t xml:space="preserve"> Материал и пошив изделия позволяют легко складываться/уменьшаться и раскладываться/ увеличиваться в объемную вместительную сумку </w:t>
            </w:r>
            <w:r w:rsidRPr="00C0331B">
              <w:rPr>
                <w:rFonts w:asciiTheme="majorHAnsi" w:hAnsiTheme="majorHAnsi"/>
              </w:rPr>
              <w:t>для путешествий и покупок.</w:t>
            </w:r>
          </w:p>
          <w:p w:rsidR="000746EA" w:rsidRDefault="000746EA" w:rsidP="000746EA">
            <w:pPr>
              <w:jc w:val="both"/>
            </w:pPr>
          </w:p>
        </w:tc>
      </w:tr>
      <w:tr w:rsidR="001A0BF9" w:rsidTr="005E4C5E">
        <w:tc>
          <w:tcPr>
            <w:tcW w:w="2376" w:type="dxa"/>
            <w:vMerge/>
          </w:tcPr>
          <w:p w:rsidR="001A0BF9" w:rsidRDefault="001A0BF9"/>
        </w:tc>
        <w:tc>
          <w:tcPr>
            <w:tcW w:w="7655" w:type="dxa"/>
          </w:tcPr>
          <w:p w:rsidR="001A0BF9" w:rsidRPr="00E10CF3" w:rsidRDefault="001A0BF9" w:rsidP="00C0331B">
            <w:pPr>
              <w:jc w:val="both"/>
              <w:rPr>
                <w:rFonts w:ascii="Cambria" w:hAnsi="Cambria" w:cs="Tahoma"/>
                <w:b/>
                <w:szCs w:val="20"/>
                <w:u w:val="single"/>
              </w:rPr>
            </w:pPr>
            <w:r w:rsidRPr="00C0331B">
              <w:rPr>
                <w:rFonts w:asciiTheme="majorHAnsi" w:hAnsiTheme="majorHAnsi"/>
              </w:rPr>
              <w:t>Все сумки Florange из основной коллекции отличает высокое качество, оригинальный дизайн в соответствии с последними модными тенденциями и стиль.</w:t>
            </w:r>
            <w:r>
              <w:rPr>
                <w:rFonts w:asciiTheme="majorHAnsi" w:hAnsiTheme="majorHAnsi"/>
              </w:rPr>
              <w:t xml:space="preserve"> </w:t>
            </w:r>
          </w:p>
          <w:p w:rsidR="001A0BF9" w:rsidRPr="00C0331B" w:rsidRDefault="001A0BF9" w:rsidP="00C0331B">
            <w:pPr>
              <w:jc w:val="both"/>
              <w:rPr>
                <w:rFonts w:asciiTheme="majorHAnsi" w:hAnsiTheme="majorHAnsi"/>
              </w:rPr>
            </w:pPr>
            <w:r w:rsidRPr="00C0331B">
              <w:rPr>
                <w:rFonts w:asciiTheme="majorHAnsi" w:hAnsiTheme="majorHAnsi"/>
              </w:rPr>
              <w:t xml:space="preserve">Сумки Florange производятся на фабрике высокого уровня в </w:t>
            </w:r>
            <w:r w:rsidR="00E374FB">
              <w:rPr>
                <w:rFonts w:asciiTheme="majorHAnsi" w:hAnsiTheme="majorHAnsi"/>
              </w:rPr>
              <w:t>Юго-Восточной Азии,</w:t>
            </w:r>
            <w:r w:rsidRPr="00C0331B">
              <w:rPr>
                <w:rFonts w:asciiTheme="majorHAnsi" w:hAnsiTheme="majorHAnsi"/>
              </w:rPr>
              <w:t xml:space="preserve"> управляемой английским менеджментом. Данная фабрика производит продукцию для европейских брендов</w:t>
            </w:r>
            <w:r w:rsidR="00E374FB">
              <w:rPr>
                <w:rFonts w:asciiTheme="majorHAnsi" w:hAnsiTheme="majorHAnsi"/>
              </w:rPr>
              <w:t xml:space="preserve"> высокого уровня - </w:t>
            </w:r>
            <w:r w:rsidR="00E374FB">
              <w:rPr>
                <w:rFonts w:asciiTheme="majorHAnsi" w:hAnsiTheme="majorHAnsi"/>
                <w:lang w:val="en-US"/>
              </w:rPr>
              <w:t>Calvin</w:t>
            </w:r>
            <w:r w:rsidR="00E374FB" w:rsidRPr="00E374FB">
              <w:rPr>
                <w:rFonts w:asciiTheme="majorHAnsi" w:hAnsiTheme="majorHAnsi"/>
              </w:rPr>
              <w:t xml:space="preserve"> </w:t>
            </w:r>
            <w:r w:rsidR="00E374FB">
              <w:rPr>
                <w:rFonts w:asciiTheme="majorHAnsi" w:hAnsiTheme="majorHAnsi"/>
                <w:lang w:val="en-US"/>
              </w:rPr>
              <w:t>Klein</w:t>
            </w:r>
            <w:r w:rsidR="00E374FB" w:rsidRPr="00E374FB">
              <w:rPr>
                <w:rFonts w:asciiTheme="majorHAnsi" w:hAnsiTheme="majorHAnsi"/>
              </w:rPr>
              <w:t xml:space="preserve">, </w:t>
            </w:r>
            <w:r w:rsidR="00E374FB">
              <w:rPr>
                <w:rFonts w:asciiTheme="majorHAnsi" w:hAnsiTheme="majorHAnsi"/>
                <w:lang w:val="en-US"/>
              </w:rPr>
              <w:t>Armani</w:t>
            </w:r>
            <w:r w:rsidR="00E374FB">
              <w:rPr>
                <w:rFonts w:asciiTheme="majorHAnsi" w:hAnsiTheme="majorHAnsi"/>
              </w:rPr>
              <w:t xml:space="preserve"> и масс-</w:t>
            </w:r>
            <w:proofErr w:type="spellStart"/>
            <w:r w:rsidR="00E374FB">
              <w:rPr>
                <w:rFonts w:asciiTheme="majorHAnsi" w:hAnsiTheme="majorHAnsi"/>
              </w:rPr>
              <w:t>маркета</w:t>
            </w:r>
            <w:proofErr w:type="spellEnd"/>
            <w:r w:rsidR="00E374FB">
              <w:rPr>
                <w:rFonts w:asciiTheme="majorHAnsi" w:hAnsiTheme="majorHAnsi"/>
              </w:rPr>
              <w:t xml:space="preserve"> -</w:t>
            </w:r>
            <w:r w:rsidR="00E374FB" w:rsidRPr="00E374FB">
              <w:rPr>
                <w:rFonts w:asciiTheme="majorHAnsi" w:hAnsiTheme="majorHAnsi"/>
              </w:rPr>
              <w:t xml:space="preserve"> </w:t>
            </w:r>
            <w:r w:rsidR="00E374FB">
              <w:rPr>
                <w:rFonts w:asciiTheme="majorHAnsi" w:hAnsiTheme="majorHAnsi"/>
                <w:lang w:val="en-US"/>
              </w:rPr>
              <w:t>Zara</w:t>
            </w:r>
            <w:r w:rsidR="00E374FB" w:rsidRPr="00E374FB">
              <w:rPr>
                <w:rFonts w:asciiTheme="majorHAnsi" w:hAnsiTheme="majorHAnsi"/>
              </w:rPr>
              <w:t xml:space="preserve">, </w:t>
            </w:r>
            <w:r w:rsidR="00E374FB">
              <w:rPr>
                <w:rFonts w:asciiTheme="majorHAnsi" w:hAnsiTheme="majorHAnsi"/>
                <w:lang w:val="en-US"/>
              </w:rPr>
              <w:t>Mango</w:t>
            </w:r>
            <w:r w:rsidR="00E374FB" w:rsidRPr="00E374FB">
              <w:rPr>
                <w:rFonts w:asciiTheme="majorHAnsi" w:hAnsiTheme="majorHAnsi"/>
              </w:rPr>
              <w:t>.</w:t>
            </w:r>
            <w:r w:rsidRPr="00C0331B">
              <w:rPr>
                <w:rFonts w:asciiTheme="majorHAnsi" w:hAnsiTheme="majorHAnsi"/>
              </w:rPr>
              <w:t xml:space="preserve"> </w:t>
            </w:r>
          </w:p>
          <w:p w:rsidR="001A0BF9" w:rsidRDefault="001A0BF9"/>
        </w:tc>
      </w:tr>
      <w:tr w:rsidR="00E10CF3" w:rsidTr="00981259">
        <w:tc>
          <w:tcPr>
            <w:tcW w:w="2376" w:type="dxa"/>
            <w:vAlign w:val="center"/>
          </w:tcPr>
          <w:p w:rsidR="001A0BF9" w:rsidRDefault="001A0BF9" w:rsidP="00981259">
            <w:pPr>
              <w:jc w:val="center"/>
              <w:rPr>
                <w:rFonts w:asciiTheme="majorHAnsi" w:hAnsiTheme="majorHAnsi"/>
                <w:b/>
                <w:u w:val="single"/>
              </w:rPr>
            </w:pPr>
          </w:p>
          <w:p w:rsidR="005E4C5E" w:rsidRPr="0099130A" w:rsidRDefault="001A0BF9" w:rsidP="00981259">
            <w:pPr>
              <w:jc w:val="center"/>
              <w:rPr>
                <w:rFonts w:asciiTheme="majorHAnsi" w:hAnsiTheme="majorHAnsi"/>
                <w:b/>
              </w:rPr>
            </w:pPr>
            <w:r w:rsidRPr="0099130A">
              <w:rPr>
                <w:rFonts w:asciiTheme="majorHAnsi" w:hAnsiTheme="majorHAnsi"/>
                <w:b/>
              </w:rPr>
              <w:t>Упаковка</w:t>
            </w:r>
            <w:r w:rsidR="004A2034" w:rsidRPr="0099130A">
              <w:rPr>
                <w:rFonts w:asciiTheme="majorHAnsi" w:hAnsiTheme="majorHAnsi"/>
                <w:b/>
              </w:rPr>
              <w:t>/</w:t>
            </w:r>
          </w:p>
          <w:p w:rsidR="005E4C5E" w:rsidRPr="0099130A" w:rsidRDefault="005E4C5E" w:rsidP="00981259">
            <w:pPr>
              <w:jc w:val="center"/>
              <w:rPr>
                <w:rFonts w:asciiTheme="majorHAnsi" w:hAnsiTheme="majorHAnsi"/>
                <w:b/>
              </w:rPr>
            </w:pPr>
          </w:p>
          <w:p w:rsidR="005E4C5E" w:rsidRPr="0099130A" w:rsidRDefault="001A0BF9" w:rsidP="00981259">
            <w:pPr>
              <w:jc w:val="center"/>
              <w:rPr>
                <w:rFonts w:asciiTheme="majorHAnsi" w:hAnsiTheme="majorHAnsi"/>
                <w:b/>
              </w:rPr>
            </w:pPr>
            <w:r w:rsidRPr="0099130A">
              <w:rPr>
                <w:rFonts w:asciiTheme="majorHAnsi" w:hAnsiTheme="majorHAnsi"/>
                <w:b/>
              </w:rPr>
              <w:t>подкладка</w:t>
            </w:r>
            <w:r w:rsidR="004A2034" w:rsidRPr="0099130A">
              <w:rPr>
                <w:rFonts w:asciiTheme="majorHAnsi" w:hAnsiTheme="majorHAnsi"/>
                <w:b/>
              </w:rPr>
              <w:t xml:space="preserve"> /</w:t>
            </w:r>
          </w:p>
          <w:p w:rsidR="005E4C5E" w:rsidRPr="0099130A" w:rsidRDefault="005E4C5E" w:rsidP="00981259">
            <w:pPr>
              <w:jc w:val="center"/>
              <w:rPr>
                <w:rFonts w:asciiTheme="majorHAnsi" w:hAnsiTheme="majorHAnsi"/>
                <w:b/>
              </w:rPr>
            </w:pPr>
          </w:p>
          <w:p w:rsidR="00E10CF3" w:rsidRPr="0099130A" w:rsidRDefault="004A2034" w:rsidP="00981259">
            <w:pPr>
              <w:jc w:val="center"/>
              <w:rPr>
                <w:rFonts w:asciiTheme="majorHAnsi" w:hAnsiTheme="majorHAnsi"/>
                <w:b/>
              </w:rPr>
            </w:pPr>
            <w:r w:rsidRPr="0099130A">
              <w:rPr>
                <w:rFonts w:asciiTheme="majorHAnsi" w:hAnsiTheme="majorHAnsi"/>
                <w:b/>
              </w:rPr>
              <w:t>фурнитура</w:t>
            </w:r>
          </w:p>
          <w:p w:rsidR="001A0BF9" w:rsidRDefault="001A0BF9" w:rsidP="00981259">
            <w:pPr>
              <w:jc w:val="center"/>
            </w:pPr>
          </w:p>
        </w:tc>
        <w:tc>
          <w:tcPr>
            <w:tcW w:w="7655" w:type="dxa"/>
          </w:tcPr>
          <w:p w:rsidR="001A0BF9" w:rsidRDefault="004A2034" w:rsidP="001A0BF9">
            <w:pPr>
              <w:jc w:val="both"/>
              <w:rPr>
                <w:rFonts w:asciiTheme="majorHAnsi" w:hAnsiTheme="majorHAnsi"/>
              </w:rPr>
            </w:pPr>
            <w:r w:rsidRPr="001A0BF9">
              <w:rPr>
                <w:rFonts w:asciiTheme="majorHAnsi" w:hAnsiTheme="majorHAnsi"/>
              </w:rPr>
              <w:t xml:space="preserve">Фирменная упаковка. Все изделия имеют оригинальную </w:t>
            </w:r>
            <w:r>
              <w:rPr>
                <w:rFonts w:asciiTheme="majorHAnsi" w:hAnsiTheme="majorHAnsi"/>
              </w:rPr>
              <w:t>упаковку - с</w:t>
            </w:r>
            <w:r w:rsidR="001A0BF9" w:rsidRPr="001A0BF9">
              <w:rPr>
                <w:rFonts w:asciiTheme="majorHAnsi" w:hAnsiTheme="majorHAnsi"/>
              </w:rPr>
              <w:t xml:space="preserve">умки и кошельки упакованы в оригинальный мешочек «пыльник» фирменного цвета с логотипом. Этот мешочек займет достойное место в вашей гардеробной: стильный предмет для хранения сумок, а также послужит прекрасной упаковкой при подарке сумочки. </w:t>
            </w:r>
          </w:p>
          <w:p w:rsidR="001A0BF9" w:rsidRDefault="0099130A" w:rsidP="001A0BF9">
            <w:pPr>
              <w:jc w:val="both"/>
              <w:rPr>
                <w:rFonts w:asciiTheme="majorHAnsi" w:hAnsiTheme="majorHAnsi"/>
              </w:rPr>
            </w:pPr>
            <w:r>
              <w:rPr>
                <w:rFonts w:asciiTheme="majorHAnsi" w:hAnsiTheme="majorHAnsi"/>
              </w:rPr>
              <w:t>*</w:t>
            </w:r>
            <w:r w:rsidR="001A0BF9" w:rsidRPr="001A0BF9">
              <w:rPr>
                <w:rFonts w:asciiTheme="majorHAnsi" w:hAnsiTheme="majorHAnsi"/>
              </w:rPr>
              <w:t xml:space="preserve">Комментарий: в некоторых моделях пыльники – с верёвочками-завязками по краям, некоторые модели – без них. </w:t>
            </w:r>
          </w:p>
          <w:p w:rsidR="001A0BF9" w:rsidRDefault="001A0BF9" w:rsidP="001A0BF9">
            <w:pPr>
              <w:jc w:val="both"/>
              <w:rPr>
                <w:rFonts w:asciiTheme="majorHAnsi" w:hAnsiTheme="majorHAnsi"/>
              </w:rPr>
            </w:pPr>
          </w:p>
          <w:p w:rsidR="004A2034" w:rsidRDefault="001A0BF9" w:rsidP="001A0BF9">
            <w:pPr>
              <w:jc w:val="both"/>
              <w:rPr>
                <w:rFonts w:asciiTheme="majorHAnsi" w:hAnsiTheme="majorHAnsi"/>
              </w:rPr>
            </w:pPr>
            <w:r w:rsidRPr="001A0BF9">
              <w:rPr>
                <w:rFonts w:asciiTheme="majorHAnsi" w:hAnsiTheme="majorHAnsi"/>
              </w:rPr>
              <w:t xml:space="preserve">Сумки Florange имеют уникальную подкладку фирменного цвета с оригинальным дизайном, разработанным специально для Модного дома. </w:t>
            </w:r>
          </w:p>
          <w:p w:rsidR="001A0BF9" w:rsidRDefault="001A0BF9" w:rsidP="001A0BF9">
            <w:pPr>
              <w:jc w:val="both"/>
              <w:rPr>
                <w:rFonts w:asciiTheme="majorHAnsi" w:hAnsiTheme="majorHAnsi"/>
              </w:rPr>
            </w:pPr>
            <w:r w:rsidRPr="001A0BF9">
              <w:rPr>
                <w:rFonts w:asciiTheme="majorHAnsi" w:hAnsiTheme="majorHAnsi"/>
              </w:rPr>
              <w:t xml:space="preserve">Стиль состоит из мелочей: каждый раз открывая свою сумочку, Вы будете помнить об эксклюзивности. Сочетание классических цветов сумок снаружи с оригинальной внутренней подкладкой – особый шик.  </w:t>
            </w:r>
          </w:p>
          <w:p w:rsidR="004A2034" w:rsidRPr="001A0BF9" w:rsidRDefault="004A2034" w:rsidP="001A0BF9">
            <w:pPr>
              <w:jc w:val="both"/>
              <w:rPr>
                <w:rFonts w:asciiTheme="majorHAnsi" w:hAnsiTheme="majorHAnsi"/>
              </w:rPr>
            </w:pPr>
          </w:p>
          <w:p w:rsidR="004A2034" w:rsidRDefault="001A0BF9" w:rsidP="001A0BF9">
            <w:pPr>
              <w:jc w:val="both"/>
              <w:rPr>
                <w:rFonts w:asciiTheme="majorHAnsi" w:hAnsiTheme="majorHAnsi"/>
              </w:rPr>
            </w:pPr>
            <w:r w:rsidRPr="001A0BF9">
              <w:rPr>
                <w:rFonts w:asciiTheme="majorHAnsi" w:hAnsiTheme="majorHAnsi"/>
              </w:rPr>
              <w:t>Вшивной ярлык с логотипом Florange имеет эксклюзивный дизайн: ярлык нашит на утонченное французское кружево. Эта деталь не останется незамеченной со стороны людей, любящ</w:t>
            </w:r>
            <w:r w:rsidR="008327DC">
              <w:rPr>
                <w:rFonts w:asciiTheme="majorHAnsi" w:hAnsiTheme="majorHAnsi"/>
              </w:rPr>
              <w:t>их оригинальные и модные детали</w:t>
            </w:r>
            <w:r w:rsidR="000746EA">
              <w:rPr>
                <w:rFonts w:asciiTheme="majorHAnsi" w:hAnsiTheme="majorHAnsi"/>
              </w:rPr>
              <w:t>.</w:t>
            </w:r>
          </w:p>
          <w:p w:rsidR="004A2034" w:rsidRPr="001A0BF9" w:rsidRDefault="004A2034" w:rsidP="001A0BF9">
            <w:pPr>
              <w:jc w:val="both"/>
              <w:rPr>
                <w:rFonts w:asciiTheme="majorHAnsi" w:hAnsiTheme="majorHAnsi"/>
              </w:rPr>
            </w:pPr>
          </w:p>
          <w:p w:rsidR="001A0BF9" w:rsidRPr="001A0BF9" w:rsidRDefault="005E4C5E" w:rsidP="001A0BF9">
            <w:pPr>
              <w:jc w:val="both"/>
              <w:rPr>
                <w:rFonts w:asciiTheme="majorHAnsi" w:hAnsiTheme="majorHAnsi"/>
              </w:rPr>
            </w:pPr>
            <w:r>
              <w:rPr>
                <w:rFonts w:asciiTheme="majorHAnsi" w:hAnsiTheme="majorHAnsi"/>
              </w:rPr>
              <w:t>М</w:t>
            </w:r>
            <w:r w:rsidR="0099130A">
              <w:rPr>
                <w:rFonts w:asciiTheme="majorHAnsi" w:hAnsiTheme="majorHAnsi"/>
              </w:rPr>
              <w:t>ужские портмоне</w:t>
            </w:r>
            <w:r w:rsidR="001A0BF9" w:rsidRPr="001A0BF9">
              <w:rPr>
                <w:rFonts w:asciiTheme="majorHAnsi" w:hAnsiTheme="majorHAnsi"/>
              </w:rPr>
              <w:t xml:space="preserve"> </w:t>
            </w:r>
            <w:r>
              <w:rPr>
                <w:rFonts w:asciiTheme="majorHAnsi" w:hAnsiTheme="majorHAnsi"/>
              </w:rPr>
              <w:t xml:space="preserve">упакованы </w:t>
            </w:r>
            <w:r w:rsidR="001A0BF9" w:rsidRPr="001A0BF9">
              <w:rPr>
                <w:rFonts w:asciiTheme="majorHAnsi" w:hAnsiTheme="majorHAnsi"/>
              </w:rPr>
              <w:t>в подарочные коробки черного цвета</w:t>
            </w:r>
            <w:r w:rsidR="00E374FB">
              <w:rPr>
                <w:rFonts w:asciiTheme="majorHAnsi" w:hAnsiTheme="majorHAnsi"/>
              </w:rPr>
              <w:t xml:space="preserve"> с серебристым логотипом</w:t>
            </w:r>
            <w:r>
              <w:rPr>
                <w:rFonts w:asciiTheme="majorHAnsi" w:hAnsiTheme="majorHAnsi"/>
              </w:rPr>
              <w:t>.</w:t>
            </w:r>
          </w:p>
          <w:p w:rsidR="001A0BF9" w:rsidRPr="00677BB9" w:rsidRDefault="001A0BF9" w:rsidP="001A0BF9">
            <w:pPr>
              <w:jc w:val="both"/>
              <w:rPr>
                <w:rFonts w:asciiTheme="majorHAnsi" w:hAnsiTheme="majorHAnsi"/>
              </w:rPr>
            </w:pPr>
          </w:p>
          <w:p w:rsidR="003B490C" w:rsidRPr="008327DC" w:rsidRDefault="003B490C" w:rsidP="001A0BF9">
            <w:pPr>
              <w:jc w:val="both"/>
              <w:rPr>
                <w:rFonts w:asciiTheme="majorHAnsi" w:hAnsiTheme="majorHAnsi"/>
              </w:rPr>
            </w:pPr>
            <w:r>
              <w:rPr>
                <w:rFonts w:asciiTheme="majorHAnsi" w:hAnsiTheme="majorHAnsi"/>
              </w:rPr>
              <w:t xml:space="preserve">На упаковке на </w:t>
            </w:r>
            <w:proofErr w:type="spellStart"/>
            <w:r>
              <w:rPr>
                <w:rFonts w:asciiTheme="majorHAnsi" w:hAnsiTheme="majorHAnsi"/>
              </w:rPr>
              <w:t>стикере</w:t>
            </w:r>
            <w:proofErr w:type="spellEnd"/>
            <w:r>
              <w:rPr>
                <w:rFonts w:asciiTheme="majorHAnsi" w:hAnsiTheme="majorHAnsi"/>
              </w:rPr>
              <w:t xml:space="preserve"> указана информация об уходе</w:t>
            </w:r>
            <w:r w:rsidR="000746EA">
              <w:rPr>
                <w:rFonts w:asciiTheme="majorHAnsi" w:hAnsiTheme="majorHAnsi"/>
              </w:rPr>
              <w:t xml:space="preserve">: </w:t>
            </w:r>
            <w:r>
              <w:rPr>
                <w:rFonts w:asciiTheme="majorHAnsi" w:hAnsiTheme="majorHAnsi"/>
              </w:rPr>
              <w:t>запрещена стирка, отбеливание, отжим</w:t>
            </w:r>
            <w:r w:rsidR="000746EA">
              <w:rPr>
                <w:rFonts w:asciiTheme="majorHAnsi" w:hAnsiTheme="majorHAnsi"/>
              </w:rPr>
              <w:t xml:space="preserve"> и барабанная сушка</w:t>
            </w:r>
            <w:r>
              <w:rPr>
                <w:rFonts w:asciiTheme="majorHAnsi" w:hAnsiTheme="majorHAnsi"/>
              </w:rPr>
              <w:t>, глаж</w:t>
            </w:r>
            <w:r w:rsidR="000746EA">
              <w:rPr>
                <w:rFonts w:asciiTheme="majorHAnsi" w:hAnsiTheme="majorHAnsi"/>
              </w:rPr>
              <w:t>ение</w:t>
            </w:r>
            <w:r>
              <w:rPr>
                <w:rFonts w:asciiTheme="majorHAnsi" w:hAnsiTheme="majorHAnsi"/>
              </w:rPr>
              <w:t xml:space="preserve">, </w:t>
            </w:r>
            <w:r w:rsidR="000746EA">
              <w:rPr>
                <w:rFonts w:asciiTheme="majorHAnsi" w:hAnsiTheme="majorHAnsi"/>
              </w:rPr>
              <w:t>сухая чистка растворителями</w:t>
            </w:r>
            <w:r w:rsidR="008327DC" w:rsidRPr="008327DC">
              <w:rPr>
                <w:rFonts w:asciiTheme="majorHAnsi" w:hAnsiTheme="majorHAnsi"/>
              </w:rPr>
              <w:t>.</w:t>
            </w:r>
          </w:p>
          <w:p w:rsidR="00E10CF3" w:rsidRDefault="000746EA">
            <w:r>
              <w:object w:dxaOrig="4620" w:dyaOrig="1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25pt;height:34.5pt" o:ole="">
                  <v:imagedata r:id="rId8" o:title=""/>
                </v:shape>
                <o:OLEObject Type="Embed" ProgID="PBrush" ShapeID="_x0000_i1025" DrawAspect="Content" ObjectID="_1502878553" r:id="rId9"/>
              </w:object>
            </w:r>
          </w:p>
        </w:tc>
      </w:tr>
      <w:tr w:rsidR="002E78BF" w:rsidTr="005E4C5E">
        <w:tc>
          <w:tcPr>
            <w:tcW w:w="2376" w:type="dxa"/>
          </w:tcPr>
          <w:p w:rsidR="002E78BF" w:rsidRDefault="002E78BF" w:rsidP="002E78BF">
            <w:pPr>
              <w:jc w:val="both"/>
              <w:rPr>
                <w:rFonts w:asciiTheme="majorHAnsi" w:hAnsiTheme="majorHAnsi"/>
              </w:rPr>
            </w:pPr>
            <w:r w:rsidRPr="002E78BF">
              <w:rPr>
                <w:rFonts w:asciiTheme="majorHAnsi" w:hAnsiTheme="majorHAnsi"/>
              </w:rPr>
              <w:t>Сумка «Бордо»</w:t>
            </w:r>
          </w:p>
          <w:p w:rsidR="002E78BF" w:rsidRPr="002E78BF" w:rsidRDefault="002E78BF" w:rsidP="002E78BF">
            <w:pPr>
              <w:jc w:val="both"/>
              <w:rPr>
                <w:rFonts w:asciiTheme="majorHAnsi" w:hAnsiTheme="majorHAnsi"/>
              </w:rPr>
            </w:pPr>
            <w:r>
              <w:rPr>
                <w:noProof/>
                <w:lang w:eastAsia="ru-RU"/>
              </w:rPr>
              <w:drawing>
                <wp:inline distT="0" distB="0" distL="0" distR="0" wp14:anchorId="2A41F819" wp14:editId="3FD7B3C5">
                  <wp:extent cx="904875" cy="110862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6529" cy="1110649"/>
                          </a:xfrm>
                          <a:prstGeom prst="rect">
                            <a:avLst/>
                          </a:prstGeom>
                          <a:noFill/>
                          <a:ln>
                            <a:noFill/>
                          </a:ln>
                        </pic:spPr>
                      </pic:pic>
                    </a:graphicData>
                  </a:graphic>
                </wp:inline>
              </w:drawing>
            </w:r>
          </w:p>
          <w:p w:rsidR="002E78BF" w:rsidRDefault="002E78BF" w:rsidP="001A0BF9">
            <w:pPr>
              <w:rPr>
                <w:rFonts w:asciiTheme="majorHAnsi" w:hAnsiTheme="majorHAnsi"/>
                <w:b/>
                <w:u w:val="single"/>
              </w:rPr>
            </w:pPr>
          </w:p>
        </w:tc>
        <w:tc>
          <w:tcPr>
            <w:tcW w:w="7655" w:type="dxa"/>
          </w:tcPr>
          <w:p w:rsidR="002E78BF" w:rsidRDefault="00AD1A7C" w:rsidP="00AD1A7C">
            <w:pPr>
              <w:jc w:val="both"/>
              <w:rPr>
                <w:rFonts w:asciiTheme="majorHAnsi" w:hAnsiTheme="majorHAnsi"/>
              </w:rPr>
            </w:pPr>
            <w:r>
              <w:rPr>
                <w:rFonts w:asciiTheme="majorHAnsi" w:hAnsiTheme="majorHAnsi"/>
              </w:rPr>
              <w:t>Д</w:t>
            </w:r>
            <w:r w:rsidR="002E78BF" w:rsidRPr="002E78BF">
              <w:rPr>
                <w:rFonts w:asciiTheme="majorHAnsi" w:hAnsiTheme="majorHAnsi"/>
              </w:rPr>
              <w:t>анн</w:t>
            </w:r>
            <w:r>
              <w:rPr>
                <w:rFonts w:asciiTheme="majorHAnsi" w:hAnsiTheme="majorHAnsi"/>
              </w:rPr>
              <w:t>ая</w:t>
            </w:r>
            <w:r w:rsidR="002E78BF" w:rsidRPr="002E78BF">
              <w:rPr>
                <w:rFonts w:asciiTheme="majorHAnsi" w:hAnsiTheme="majorHAnsi"/>
              </w:rPr>
              <w:t xml:space="preserve"> модел</w:t>
            </w:r>
            <w:r>
              <w:rPr>
                <w:rFonts w:asciiTheme="majorHAnsi" w:hAnsiTheme="majorHAnsi"/>
              </w:rPr>
              <w:t xml:space="preserve">ь имеет </w:t>
            </w:r>
            <w:proofErr w:type="spellStart"/>
            <w:r>
              <w:rPr>
                <w:rFonts w:asciiTheme="majorHAnsi" w:hAnsiTheme="majorHAnsi"/>
              </w:rPr>
              <w:t>брендированный</w:t>
            </w:r>
            <w:proofErr w:type="spellEnd"/>
            <w:r>
              <w:rPr>
                <w:rFonts w:asciiTheme="majorHAnsi" w:hAnsiTheme="majorHAnsi"/>
              </w:rPr>
              <w:t xml:space="preserve"> замок. Ввиду стилистической особенности модели вшивной ярлык не предусмотрен. </w:t>
            </w:r>
          </w:p>
          <w:p w:rsidR="00AD1A7C" w:rsidRDefault="00AD1A7C" w:rsidP="00AD1A7C">
            <w:pPr>
              <w:jc w:val="both"/>
              <w:rPr>
                <w:rFonts w:asciiTheme="majorHAnsi" w:hAnsiTheme="majorHAnsi"/>
              </w:rPr>
            </w:pPr>
            <w:r>
              <w:rPr>
                <w:rFonts w:asciiTheme="majorHAnsi" w:hAnsiTheme="majorHAnsi"/>
              </w:rPr>
              <w:t>Надежный замок-вертушка.</w:t>
            </w:r>
          </w:p>
          <w:p w:rsidR="00AD1A7C" w:rsidRDefault="00AD1A7C" w:rsidP="00AD1A7C">
            <w:pPr>
              <w:jc w:val="both"/>
              <w:rPr>
                <w:rFonts w:asciiTheme="majorHAnsi" w:hAnsiTheme="majorHAnsi"/>
              </w:rPr>
            </w:pPr>
            <w:r>
              <w:rPr>
                <w:rFonts w:asciiTheme="majorHAnsi" w:hAnsiTheme="majorHAnsi"/>
              </w:rPr>
              <w:t>Крепления для ремешка расположены сбоку внутри сумки.</w:t>
            </w:r>
          </w:p>
          <w:p w:rsidR="00AD1A7C" w:rsidRDefault="00AD1A7C" w:rsidP="00AD1A7C">
            <w:pPr>
              <w:jc w:val="both"/>
              <w:rPr>
                <w:rFonts w:asciiTheme="majorHAnsi" w:hAnsiTheme="majorHAnsi"/>
              </w:rPr>
            </w:pPr>
            <w:r>
              <w:rPr>
                <w:rFonts w:asciiTheme="majorHAnsi" w:hAnsiTheme="majorHAnsi"/>
              </w:rPr>
              <w:t>Дополнительный кошелек можно открепить</w:t>
            </w:r>
            <w:r w:rsidR="00197A9D" w:rsidRPr="00197A9D">
              <w:rPr>
                <w:rFonts w:asciiTheme="majorHAnsi" w:hAnsiTheme="majorHAnsi"/>
              </w:rPr>
              <w:t xml:space="preserve">, </w:t>
            </w:r>
            <w:r>
              <w:rPr>
                <w:rFonts w:asciiTheme="majorHAnsi" w:hAnsiTheme="majorHAnsi"/>
              </w:rPr>
              <w:t>увеличив петлю ремешка.</w:t>
            </w:r>
          </w:p>
          <w:p w:rsidR="00FB21D2" w:rsidRDefault="00271B0C" w:rsidP="00AD1A7C">
            <w:pPr>
              <w:jc w:val="both"/>
            </w:pPr>
            <w:r>
              <w:object w:dxaOrig="4725" w:dyaOrig="3450">
                <v:shape id="_x0000_i1026" type="#_x0000_t75" style="width:143.25pt;height:104.25pt" o:ole="">
                  <v:imagedata r:id="rId11" o:title=""/>
                </v:shape>
                <o:OLEObject Type="Embed" ProgID="PBrush" ShapeID="_x0000_i1026" DrawAspect="Content" ObjectID="_1502878554" r:id="rId12"/>
              </w:object>
            </w:r>
            <w:r w:rsidR="00A870E0">
              <w:t xml:space="preserve"> </w:t>
            </w:r>
            <w:r>
              <w:object w:dxaOrig="3300" w:dyaOrig="3000">
                <v:shape id="_x0000_i1027" type="#_x0000_t75" style="width:116.25pt;height:105pt" o:ole="">
                  <v:imagedata r:id="rId13" o:title=""/>
                </v:shape>
                <o:OLEObject Type="Embed" ProgID="PBrush" ShapeID="_x0000_i1027" DrawAspect="Content" ObjectID="_1502878555" r:id="rId14"/>
              </w:object>
            </w:r>
          </w:p>
          <w:p w:rsidR="00D963F4" w:rsidRPr="001A0BF9" w:rsidRDefault="00D963F4" w:rsidP="00AD1A7C">
            <w:pPr>
              <w:jc w:val="both"/>
              <w:rPr>
                <w:rFonts w:asciiTheme="majorHAnsi" w:hAnsiTheme="majorHAnsi"/>
              </w:rPr>
            </w:pPr>
          </w:p>
        </w:tc>
      </w:tr>
      <w:tr w:rsidR="002E78BF" w:rsidTr="005E4C5E">
        <w:tc>
          <w:tcPr>
            <w:tcW w:w="2376" w:type="dxa"/>
          </w:tcPr>
          <w:p w:rsidR="002E78BF" w:rsidRPr="002E78BF" w:rsidRDefault="008327DC" w:rsidP="002E78BF">
            <w:pPr>
              <w:jc w:val="both"/>
              <w:rPr>
                <w:rFonts w:asciiTheme="majorHAnsi" w:hAnsiTheme="majorHAnsi"/>
              </w:rPr>
            </w:pPr>
            <w:r>
              <w:rPr>
                <w:rFonts w:asciiTheme="majorHAnsi" w:hAnsiTheme="majorHAnsi"/>
              </w:rPr>
              <w:lastRenderedPageBreak/>
              <w:t>Сумка</w:t>
            </w:r>
            <w:r w:rsidR="002E78BF" w:rsidRPr="002E78BF">
              <w:rPr>
                <w:rFonts w:asciiTheme="majorHAnsi" w:hAnsiTheme="majorHAnsi"/>
              </w:rPr>
              <w:t xml:space="preserve"> «Серпент»</w:t>
            </w:r>
          </w:p>
          <w:p w:rsidR="002E78BF" w:rsidRPr="002E78BF" w:rsidRDefault="00FB21D2" w:rsidP="002E78BF">
            <w:pPr>
              <w:jc w:val="both"/>
              <w:rPr>
                <w:rFonts w:asciiTheme="majorHAnsi" w:hAnsiTheme="majorHAnsi"/>
              </w:rPr>
            </w:pPr>
            <w:r>
              <w:object w:dxaOrig="3795" w:dyaOrig="1965">
                <v:shape id="_x0000_i1028" type="#_x0000_t75" style="width:98.25pt;height:51pt" o:ole="">
                  <v:imagedata r:id="rId15" o:title=""/>
                </v:shape>
                <o:OLEObject Type="Embed" ProgID="PBrush" ShapeID="_x0000_i1028" DrawAspect="Content" ObjectID="_1502878556" r:id="rId16"/>
              </w:object>
            </w:r>
          </w:p>
        </w:tc>
        <w:tc>
          <w:tcPr>
            <w:tcW w:w="7655" w:type="dxa"/>
          </w:tcPr>
          <w:p w:rsidR="00FB21D2" w:rsidRDefault="00FB21D2" w:rsidP="00FB21D2">
            <w:pPr>
              <w:jc w:val="both"/>
              <w:rPr>
                <w:rFonts w:asciiTheme="majorHAnsi" w:hAnsiTheme="majorHAnsi"/>
              </w:rPr>
            </w:pPr>
            <w:r>
              <w:rPr>
                <w:rFonts w:asciiTheme="majorHAnsi" w:hAnsiTheme="majorHAnsi"/>
              </w:rPr>
              <w:t xml:space="preserve">Сумка на </w:t>
            </w:r>
            <w:r w:rsidR="00197A9D">
              <w:rPr>
                <w:rFonts w:asciiTheme="majorHAnsi" w:hAnsiTheme="majorHAnsi"/>
              </w:rPr>
              <w:t xml:space="preserve">молнии, внутри пять отделений: </w:t>
            </w:r>
            <w:r>
              <w:rPr>
                <w:rFonts w:asciiTheme="majorHAnsi" w:hAnsiTheme="majorHAnsi"/>
              </w:rPr>
              <w:t xml:space="preserve">2 отделения имеют </w:t>
            </w:r>
            <w:proofErr w:type="spellStart"/>
            <w:r>
              <w:rPr>
                <w:rFonts w:asciiTheme="majorHAnsi" w:hAnsiTheme="majorHAnsi"/>
              </w:rPr>
              <w:t>подклад</w:t>
            </w:r>
            <w:proofErr w:type="spellEnd"/>
            <w:r>
              <w:rPr>
                <w:rFonts w:asciiTheme="majorHAnsi" w:hAnsiTheme="majorHAnsi"/>
              </w:rPr>
              <w:t xml:space="preserve"> из </w:t>
            </w:r>
            <w:proofErr w:type="spellStart"/>
            <w:r>
              <w:rPr>
                <w:rFonts w:asciiTheme="majorHAnsi" w:hAnsiTheme="majorHAnsi"/>
              </w:rPr>
              <w:t>экокожи</w:t>
            </w:r>
            <w:proofErr w:type="spellEnd"/>
            <w:r>
              <w:rPr>
                <w:rFonts w:asciiTheme="majorHAnsi" w:hAnsiTheme="majorHAnsi"/>
              </w:rPr>
              <w:t>; остальная подкладка - из фирме</w:t>
            </w:r>
            <w:r w:rsidR="00197A9D">
              <w:rPr>
                <w:rFonts w:asciiTheme="majorHAnsi" w:hAnsiTheme="majorHAnsi"/>
              </w:rPr>
              <w:t xml:space="preserve">нной подкладки красного цвета. </w:t>
            </w:r>
            <w:r>
              <w:rPr>
                <w:rFonts w:asciiTheme="majorHAnsi" w:hAnsiTheme="majorHAnsi"/>
              </w:rPr>
              <w:t xml:space="preserve">Съемный плечевой ремень позволяет использовать сумочку в качестве </w:t>
            </w:r>
            <w:proofErr w:type="spellStart"/>
            <w:r w:rsidR="004844EE">
              <w:rPr>
                <w:rFonts w:asciiTheme="majorHAnsi" w:hAnsiTheme="majorHAnsi"/>
              </w:rPr>
              <w:t>клатча</w:t>
            </w:r>
            <w:proofErr w:type="spellEnd"/>
            <w:r w:rsidR="004844EE">
              <w:rPr>
                <w:rFonts w:asciiTheme="majorHAnsi" w:hAnsiTheme="majorHAnsi"/>
              </w:rPr>
              <w:t>.</w:t>
            </w:r>
          </w:p>
          <w:p w:rsidR="002E78BF" w:rsidRPr="002E78BF" w:rsidRDefault="00271B0C" w:rsidP="00271B0C">
            <w:pPr>
              <w:jc w:val="both"/>
              <w:rPr>
                <w:rFonts w:asciiTheme="majorHAnsi" w:hAnsiTheme="majorHAnsi"/>
              </w:rPr>
            </w:pPr>
            <w:r>
              <w:object w:dxaOrig="4785" w:dyaOrig="3045">
                <v:shape id="_x0000_i1029" type="#_x0000_t75" style="width:168.75pt;height:108pt" o:ole="">
                  <v:imagedata r:id="rId17" o:title=""/>
                </v:shape>
                <o:OLEObject Type="Embed" ProgID="PBrush" ShapeID="_x0000_i1029" DrawAspect="Content" ObjectID="_1502878557" r:id="rId18"/>
              </w:object>
            </w:r>
          </w:p>
        </w:tc>
      </w:tr>
      <w:tr w:rsidR="00FB21D2" w:rsidTr="005E4C5E">
        <w:tc>
          <w:tcPr>
            <w:tcW w:w="2376" w:type="dxa"/>
          </w:tcPr>
          <w:p w:rsidR="00FB21D2" w:rsidRPr="00FB21D2" w:rsidRDefault="00FB21D2" w:rsidP="00FB21D2">
            <w:pPr>
              <w:jc w:val="both"/>
              <w:rPr>
                <w:rFonts w:asciiTheme="majorHAnsi" w:hAnsiTheme="majorHAnsi"/>
              </w:rPr>
            </w:pPr>
            <w:r w:rsidRPr="00FB21D2">
              <w:rPr>
                <w:rFonts w:asciiTheme="majorHAnsi" w:hAnsiTheme="majorHAnsi"/>
                <w:bCs/>
              </w:rPr>
              <w:t>Сумка «</w:t>
            </w:r>
            <w:proofErr w:type="spellStart"/>
            <w:r w:rsidRPr="00FB21D2">
              <w:rPr>
                <w:rFonts w:asciiTheme="majorHAnsi" w:hAnsiTheme="majorHAnsi"/>
                <w:bCs/>
              </w:rPr>
              <w:t>Голд</w:t>
            </w:r>
            <w:proofErr w:type="spellEnd"/>
            <w:r w:rsidRPr="00FB21D2">
              <w:rPr>
                <w:rFonts w:asciiTheme="majorHAnsi" w:hAnsiTheme="majorHAnsi"/>
                <w:bCs/>
              </w:rPr>
              <w:t>»</w:t>
            </w:r>
          </w:p>
          <w:p w:rsidR="00FB21D2" w:rsidRPr="002E78BF" w:rsidRDefault="006168E3" w:rsidP="002E78BF">
            <w:pPr>
              <w:jc w:val="both"/>
              <w:rPr>
                <w:rFonts w:asciiTheme="majorHAnsi" w:hAnsiTheme="majorHAnsi"/>
              </w:rPr>
            </w:pPr>
            <w:r>
              <w:object w:dxaOrig="1995" w:dyaOrig="2235">
                <v:shape id="_x0000_i1030" type="#_x0000_t75" style="width:68.25pt;height:76.5pt" o:ole="">
                  <v:imagedata r:id="rId19" o:title=""/>
                </v:shape>
                <o:OLEObject Type="Embed" ProgID="PBrush" ShapeID="_x0000_i1030" DrawAspect="Content" ObjectID="_1502878558" r:id="rId20"/>
              </w:object>
            </w:r>
          </w:p>
        </w:tc>
        <w:tc>
          <w:tcPr>
            <w:tcW w:w="7655" w:type="dxa"/>
          </w:tcPr>
          <w:p w:rsidR="00FB21D2" w:rsidRDefault="004844EE" w:rsidP="004844EE">
            <w:pPr>
              <w:jc w:val="both"/>
              <w:rPr>
                <w:rFonts w:asciiTheme="majorHAnsi" w:hAnsiTheme="majorHAnsi"/>
              </w:rPr>
            </w:pPr>
            <w:r>
              <w:rPr>
                <w:rFonts w:asciiTheme="majorHAnsi" w:hAnsiTheme="majorHAnsi"/>
              </w:rPr>
              <w:t>Ввиду трапециевидной формы данная модель имеет широкое дно и более узкую верхнюю часть.</w:t>
            </w:r>
          </w:p>
          <w:p w:rsidR="004844EE" w:rsidRDefault="004844EE" w:rsidP="004844EE">
            <w:pPr>
              <w:jc w:val="both"/>
              <w:rPr>
                <w:rFonts w:asciiTheme="majorHAnsi" w:hAnsiTheme="majorHAnsi"/>
              </w:rPr>
            </w:pPr>
            <w:r>
              <w:rPr>
                <w:rFonts w:asciiTheme="majorHAnsi" w:hAnsiTheme="majorHAnsi"/>
              </w:rPr>
              <w:t xml:space="preserve">Ввиду металлических креплений в виде колец сбоку, </w:t>
            </w:r>
            <w:r w:rsidR="00197A9D">
              <w:rPr>
                <w:rFonts w:asciiTheme="majorHAnsi" w:hAnsiTheme="majorHAnsi"/>
              </w:rPr>
              <w:t xml:space="preserve">внутренняя </w:t>
            </w:r>
            <w:r>
              <w:rPr>
                <w:rFonts w:asciiTheme="majorHAnsi" w:hAnsiTheme="majorHAnsi"/>
              </w:rPr>
              <w:t xml:space="preserve">молния распложена посредине изделия </w:t>
            </w:r>
          </w:p>
          <w:p w:rsidR="004844EE" w:rsidRDefault="004844EE" w:rsidP="004844EE">
            <w:pPr>
              <w:jc w:val="both"/>
              <w:rPr>
                <w:rFonts w:asciiTheme="majorHAnsi" w:hAnsiTheme="majorHAnsi"/>
              </w:rPr>
            </w:pPr>
            <w:r>
              <w:rPr>
                <w:rFonts w:asciiTheme="majorHAnsi" w:hAnsiTheme="majorHAnsi"/>
              </w:rPr>
              <w:t xml:space="preserve">Обратите внимание, что </w:t>
            </w:r>
            <w:r w:rsidR="00C54AFD">
              <w:rPr>
                <w:rFonts w:asciiTheme="majorHAnsi" w:hAnsiTheme="majorHAnsi"/>
              </w:rPr>
              <w:t>на</w:t>
            </w:r>
            <w:r>
              <w:rPr>
                <w:rFonts w:asciiTheme="majorHAnsi" w:hAnsiTheme="majorHAnsi"/>
              </w:rPr>
              <w:t xml:space="preserve"> задней сторон</w:t>
            </w:r>
            <w:r w:rsidR="00C54AFD">
              <w:rPr>
                <w:rFonts w:asciiTheme="majorHAnsi" w:hAnsiTheme="majorHAnsi"/>
              </w:rPr>
              <w:t>е</w:t>
            </w:r>
            <w:r>
              <w:rPr>
                <w:rFonts w:asciiTheme="majorHAnsi" w:hAnsiTheme="majorHAnsi"/>
              </w:rPr>
              <w:t xml:space="preserve"> сумки имеется внешний карман на молнии.</w:t>
            </w:r>
            <w:r w:rsidR="00A870E0">
              <w:rPr>
                <w:rFonts w:asciiTheme="majorHAnsi" w:hAnsiTheme="majorHAnsi"/>
              </w:rPr>
              <w:t xml:space="preserve"> Аксессуар-кисточка из натуральной замши.</w:t>
            </w:r>
          </w:p>
          <w:p w:rsidR="006168E3" w:rsidRDefault="006168E3" w:rsidP="004844EE">
            <w:pPr>
              <w:jc w:val="both"/>
              <w:rPr>
                <w:rFonts w:asciiTheme="majorHAnsi" w:hAnsiTheme="majorHAnsi"/>
              </w:rPr>
            </w:pPr>
            <w:r>
              <w:object w:dxaOrig="1995" w:dyaOrig="2910">
                <v:shape id="_x0000_i1031" type="#_x0000_t75" style="width:84.75pt;height:123.75pt" o:ole="">
                  <v:imagedata r:id="rId21" o:title=""/>
                </v:shape>
                <o:OLEObject Type="Embed" ProgID="PBrush" ShapeID="_x0000_i1031" DrawAspect="Content" ObjectID="_1502878559" r:id="rId22"/>
              </w:object>
            </w:r>
            <w:r>
              <w:t xml:space="preserve"> </w:t>
            </w:r>
            <w:r w:rsidR="00A870E0">
              <w:object w:dxaOrig="4200" w:dyaOrig="2655">
                <v:shape id="_x0000_i1032" type="#_x0000_t75" style="width:191.25pt;height:120.75pt" o:ole="">
                  <v:imagedata r:id="rId23" o:title=""/>
                </v:shape>
                <o:OLEObject Type="Embed" ProgID="PBrush" ShapeID="_x0000_i1032" DrawAspect="Content" ObjectID="_1502878560" r:id="rId24"/>
              </w:object>
            </w:r>
          </w:p>
          <w:p w:rsidR="004844EE" w:rsidRDefault="004844EE" w:rsidP="004844EE">
            <w:pPr>
              <w:jc w:val="both"/>
              <w:rPr>
                <w:rFonts w:asciiTheme="majorHAnsi" w:hAnsiTheme="majorHAnsi"/>
              </w:rPr>
            </w:pPr>
          </w:p>
        </w:tc>
      </w:tr>
      <w:tr w:rsidR="00A870E0" w:rsidTr="005E4C5E">
        <w:tc>
          <w:tcPr>
            <w:tcW w:w="2376" w:type="dxa"/>
          </w:tcPr>
          <w:p w:rsidR="00271B0C" w:rsidRPr="00FB21D2" w:rsidRDefault="00271B0C" w:rsidP="00271B0C">
            <w:pPr>
              <w:jc w:val="both"/>
              <w:rPr>
                <w:rFonts w:asciiTheme="majorHAnsi" w:hAnsiTheme="majorHAnsi"/>
              </w:rPr>
            </w:pPr>
            <w:r w:rsidRPr="00FB21D2">
              <w:rPr>
                <w:rFonts w:asciiTheme="majorHAnsi" w:hAnsiTheme="majorHAnsi"/>
                <w:bCs/>
              </w:rPr>
              <w:t>Сумка «</w:t>
            </w:r>
            <w:r>
              <w:rPr>
                <w:rFonts w:asciiTheme="majorHAnsi" w:hAnsiTheme="majorHAnsi"/>
                <w:bCs/>
              </w:rPr>
              <w:t>Эклектика</w:t>
            </w:r>
            <w:r w:rsidRPr="00FB21D2">
              <w:rPr>
                <w:rFonts w:asciiTheme="majorHAnsi" w:hAnsiTheme="majorHAnsi"/>
                <w:bCs/>
              </w:rPr>
              <w:t>»</w:t>
            </w:r>
          </w:p>
          <w:p w:rsidR="00A870E0" w:rsidRPr="00271B0C" w:rsidRDefault="00CC26DA" w:rsidP="00271B0C">
            <w:pPr>
              <w:jc w:val="both"/>
              <w:rPr>
                <w:rFonts w:asciiTheme="majorHAnsi" w:hAnsiTheme="majorHAnsi"/>
                <w:b/>
                <w:bCs/>
              </w:rPr>
            </w:pPr>
            <w:r>
              <w:object w:dxaOrig="1680" w:dyaOrig="2355">
                <v:shape id="_x0000_i1033" type="#_x0000_t75" style="width:84.75pt;height:119.25pt" o:ole="">
                  <v:imagedata r:id="rId25" o:title=""/>
                </v:shape>
                <o:OLEObject Type="Embed" ProgID="PBrush" ShapeID="_x0000_i1033" DrawAspect="Content" ObjectID="_1502878561" r:id="rId26"/>
              </w:object>
            </w:r>
          </w:p>
        </w:tc>
        <w:tc>
          <w:tcPr>
            <w:tcW w:w="7655" w:type="dxa"/>
          </w:tcPr>
          <w:p w:rsidR="00C54AFD" w:rsidRDefault="00271B0C" w:rsidP="00C54AFD">
            <w:pPr>
              <w:jc w:val="both"/>
              <w:rPr>
                <w:rFonts w:asciiTheme="majorHAnsi" w:hAnsiTheme="majorHAnsi"/>
              </w:rPr>
            </w:pPr>
            <w:r>
              <w:rPr>
                <w:rFonts w:asciiTheme="majorHAnsi" w:hAnsiTheme="majorHAnsi"/>
              </w:rPr>
              <w:t xml:space="preserve">Вместительная легкая сумка </w:t>
            </w:r>
            <w:r w:rsidR="00197A9D">
              <w:rPr>
                <w:rFonts w:asciiTheme="majorHAnsi" w:hAnsiTheme="majorHAnsi"/>
              </w:rPr>
              <w:t>прямоугольной формы</w:t>
            </w:r>
            <w:r>
              <w:rPr>
                <w:rFonts w:asciiTheme="majorHAnsi" w:hAnsiTheme="majorHAnsi"/>
              </w:rPr>
              <w:t xml:space="preserve">. </w:t>
            </w:r>
            <w:r w:rsidR="00C54AFD">
              <w:rPr>
                <w:rFonts w:asciiTheme="majorHAnsi" w:hAnsiTheme="majorHAnsi"/>
              </w:rPr>
              <w:t>Обратите внимание, что на</w:t>
            </w:r>
            <w:r>
              <w:rPr>
                <w:rFonts w:asciiTheme="majorHAnsi" w:hAnsiTheme="majorHAnsi"/>
              </w:rPr>
              <w:t xml:space="preserve"> задней стороне сумки </w:t>
            </w:r>
            <w:r w:rsidR="00197A9D">
              <w:rPr>
                <w:rFonts w:asciiTheme="majorHAnsi" w:hAnsiTheme="majorHAnsi"/>
              </w:rPr>
              <w:t xml:space="preserve">- внешний карман на молнии. </w:t>
            </w:r>
            <w:r>
              <w:rPr>
                <w:rFonts w:asciiTheme="majorHAnsi" w:hAnsiTheme="majorHAnsi"/>
              </w:rPr>
              <w:t>Крепления для дополнительного ремешка находятся по бокам</w:t>
            </w:r>
            <w:r w:rsidR="00197A9D">
              <w:rPr>
                <w:rFonts w:asciiTheme="majorHAnsi" w:hAnsiTheme="majorHAnsi"/>
              </w:rPr>
              <w:t xml:space="preserve"> - </w:t>
            </w:r>
            <w:r>
              <w:rPr>
                <w:rFonts w:asciiTheme="majorHAnsi" w:hAnsiTheme="majorHAnsi"/>
              </w:rPr>
              <w:t>с внешней стороны сумки</w:t>
            </w:r>
            <w:r w:rsidR="00197A9D">
              <w:rPr>
                <w:rFonts w:asciiTheme="majorHAnsi" w:hAnsiTheme="majorHAnsi"/>
              </w:rPr>
              <w:t xml:space="preserve">. </w:t>
            </w:r>
          </w:p>
          <w:p w:rsidR="00C54AFD" w:rsidRDefault="00AC5589" w:rsidP="00AC5589">
            <w:pPr>
              <w:jc w:val="both"/>
              <w:rPr>
                <w:rFonts w:asciiTheme="majorHAnsi" w:hAnsiTheme="majorHAnsi"/>
              </w:rPr>
            </w:pPr>
            <w:r>
              <w:object w:dxaOrig="2325" w:dyaOrig="3345">
                <v:shape id="_x0000_i1034" type="#_x0000_t75" style="width:79.5pt;height:114pt" o:ole="">
                  <v:imagedata r:id="rId27" o:title=""/>
                </v:shape>
                <o:OLEObject Type="Embed" ProgID="PBrush" ShapeID="_x0000_i1034" DrawAspect="Content" ObjectID="_1502878562" r:id="rId28"/>
              </w:object>
            </w:r>
            <w:r>
              <w:t xml:space="preserve"> </w:t>
            </w:r>
            <w:r w:rsidR="00197A9D">
              <w:object w:dxaOrig="3615" w:dyaOrig="2145">
                <v:shape id="_x0000_i1035" type="#_x0000_t75" style="width:192pt;height:114pt" o:ole="">
                  <v:imagedata r:id="rId29" o:title=""/>
                </v:shape>
                <o:OLEObject Type="Embed" ProgID="PBrush" ShapeID="_x0000_i1035" DrawAspect="Content" ObjectID="_1502878563" r:id="rId30"/>
              </w:object>
            </w:r>
          </w:p>
        </w:tc>
      </w:tr>
      <w:tr w:rsidR="00271B0C" w:rsidTr="005E4C5E">
        <w:tc>
          <w:tcPr>
            <w:tcW w:w="2376" w:type="dxa"/>
          </w:tcPr>
          <w:p w:rsidR="00271B0C" w:rsidRDefault="00271B0C" w:rsidP="00271B0C">
            <w:pPr>
              <w:jc w:val="both"/>
              <w:rPr>
                <w:rFonts w:asciiTheme="majorHAnsi" w:hAnsiTheme="majorHAnsi"/>
                <w:bCs/>
              </w:rPr>
            </w:pPr>
            <w:r>
              <w:rPr>
                <w:rFonts w:asciiTheme="majorHAnsi" w:hAnsiTheme="majorHAnsi"/>
                <w:bCs/>
              </w:rPr>
              <w:t xml:space="preserve">Сумка «Руби» </w:t>
            </w:r>
          </w:p>
          <w:p w:rsidR="00C54AFD" w:rsidRDefault="00AC5589" w:rsidP="00271B0C">
            <w:pPr>
              <w:jc w:val="both"/>
              <w:rPr>
                <w:rFonts w:asciiTheme="majorHAnsi" w:hAnsiTheme="majorHAnsi"/>
                <w:bCs/>
              </w:rPr>
            </w:pPr>
            <w:r>
              <w:object w:dxaOrig="2100" w:dyaOrig="1635">
                <v:shape id="_x0000_i1036" type="#_x0000_t75" style="width:96pt;height:75pt" o:ole="">
                  <v:imagedata r:id="rId31" o:title=""/>
                </v:shape>
                <o:OLEObject Type="Embed" ProgID="PBrush" ShapeID="_x0000_i1036" DrawAspect="Content" ObjectID="_1502878564" r:id="rId32"/>
              </w:object>
            </w:r>
          </w:p>
          <w:p w:rsidR="00271B0C" w:rsidRPr="00FB21D2" w:rsidRDefault="00271B0C" w:rsidP="00271B0C">
            <w:pPr>
              <w:jc w:val="both"/>
              <w:rPr>
                <w:rFonts w:asciiTheme="majorHAnsi" w:hAnsiTheme="majorHAnsi"/>
                <w:bCs/>
              </w:rPr>
            </w:pPr>
          </w:p>
        </w:tc>
        <w:tc>
          <w:tcPr>
            <w:tcW w:w="7655" w:type="dxa"/>
          </w:tcPr>
          <w:p w:rsidR="00271B0C" w:rsidRDefault="00271B0C" w:rsidP="00271B0C">
            <w:pPr>
              <w:jc w:val="both"/>
              <w:rPr>
                <w:rFonts w:asciiTheme="majorHAnsi" w:hAnsiTheme="majorHAnsi"/>
              </w:rPr>
            </w:pPr>
            <w:r>
              <w:rPr>
                <w:rFonts w:asciiTheme="majorHAnsi" w:hAnsiTheme="majorHAnsi"/>
              </w:rPr>
              <w:t>Плечевой ремешок несъемный. Но в виде исключения, при желании снять ремешок или заменить его - можно раскрепить звенья-кольца у основания. Но имейте в</w:t>
            </w:r>
            <w:r w:rsidR="00197A9D">
              <w:rPr>
                <w:rFonts w:asciiTheme="majorHAnsi" w:hAnsiTheme="majorHAnsi"/>
              </w:rPr>
              <w:t xml:space="preserve"> </w:t>
            </w:r>
            <w:r w:rsidR="00981259">
              <w:rPr>
                <w:rFonts w:asciiTheme="majorHAnsi" w:hAnsiTheme="majorHAnsi"/>
              </w:rPr>
              <w:t>виду, что данный метод не предусмотрен</w:t>
            </w:r>
            <w:r>
              <w:rPr>
                <w:rFonts w:asciiTheme="majorHAnsi" w:hAnsiTheme="majorHAnsi"/>
              </w:rPr>
              <w:t xml:space="preserve">.  </w:t>
            </w:r>
          </w:p>
          <w:p w:rsidR="00AC5589" w:rsidRDefault="00AC5589" w:rsidP="00271B0C">
            <w:pPr>
              <w:jc w:val="both"/>
              <w:rPr>
                <w:rFonts w:asciiTheme="majorHAnsi" w:hAnsiTheme="majorHAnsi"/>
              </w:rPr>
            </w:pPr>
            <w:r>
              <w:object w:dxaOrig="2115" w:dyaOrig="3180">
                <v:shape id="_x0000_i1037" type="#_x0000_t75" style="width:82.5pt;height:123.75pt" o:ole="">
                  <v:imagedata r:id="rId33" o:title=""/>
                </v:shape>
                <o:OLEObject Type="Embed" ProgID="PBrush" ShapeID="_x0000_i1037" DrawAspect="Content" ObjectID="_1502878565" r:id="rId34"/>
              </w:object>
            </w:r>
            <w:r w:rsidR="004201D3">
              <w:t xml:space="preserve"> </w:t>
            </w:r>
            <w:r w:rsidR="004201D3">
              <w:object w:dxaOrig="3555" w:dyaOrig="2865">
                <v:shape id="_x0000_i1038" type="#_x0000_t75" style="width:158.25pt;height:127.5pt" o:ole="">
                  <v:imagedata r:id="rId35" o:title=""/>
                </v:shape>
                <o:OLEObject Type="Embed" ProgID="PBrush" ShapeID="_x0000_i1038" DrawAspect="Content" ObjectID="_1502878566" r:id="rId36"/>
              </w:object>
            </w:r>
          </w:p>
        </w:tc>
      </w:tr>
      <w:tr w:rsidR="00271B0C" w:rsidTr="005E4C5E">
        <w:tc>
          <w:tcPr>
            <w:tcW w:w="2376" w:type="dxa"/>
          </w:tcPr>
          <w:p w:rsidR="00271B0C" w:rsidRDefault="00271B0C" w:rsidP="00C54AFD">
            <w:pPr>
              <w:jc w:val="both"/>
              <w:rPr>
                <w:rFonts w:asciiTheme="majorHAnsi" w:hAnsiTheme="majorHAnsi"/>
                <w:bCs/>
              </w:rPr>
            </w:pPr>
            <w:r>
              <w:rPr>
                <w:rFonts w:asciiTheme="majorHAnsi" w:hAnsiTheme="majorHAnsi"/>
                <w:bCs/>
              </w:rPr>
              <w:lastRenderedPageBreak/>
              <w:t>Сумка «</w:t>
            </w:r>
            <w:r w:rsidR="00C54AFD">
              <w:rPr>
                <w:rFonts w:asciiTheme="majorHAnsi" w:hAnsiTheme="majorHAnsi"/>
                <w:bCs/>
              </w:rPr>
              <w:t>Грей</w:t>
            </w:r>
            <w:r>
              <w:rPr>
                <w:rFonts w:asciiTheme="majorHAnsi" w:hAnsiTheme="majorHAnsi"/>
                <w:bCs/>
              </w:rPr>
              <w:t>»</w:t>
            </w:r>
          </w:p>
          <w:p w:rsidR="00C54AFD" w:rsidRPr="00FB21D2" w:rsidRDefault="00C54AFD" w:rsidP="00C54AFD">
            <w:pPr>
              <w:jc w:val="both"/>
              <w:rPr>
                <w:rFonts w:asciiTheme="majorHAnsi" w:hAnsiTheme="majorHAnsi"/>
                <w:bCs/>
              </w:rPr>
            </w:pPr>
            <w:r>
              <w:object w:dxaOrig="2505" w:dyaOrig="2325">
                <v:shape id="_x0000_i1039" type="#_x0000_t75" style="width:95.25pt;height:88.5pt" o:ole="">
                  <v:imagedata r:id="rId37" o:title=""/>
                </v:shape>
                <o:OLEObject Type="Embed" ProgID="PBrush" ShapeID="_x0000_i1039" DrawAspect="Content" ObjectID="_1502878567" r:id="rId38"/>
              </w:object>
            </w:r>
          </w:p>
        </w:tc>
        <w:tc>
          <w:tcPr>
            <w:tcW w:w="7655" w:type="dxa"/>
          </w:tcPr>
          <w:p w:rsidR="00271B0C" w:rsidRDefault="00C54AFD" w:rsidP="00C54AFD">
            <w:pPr>
              <w:jc w:val="both"/>
              <w:rPr>
                <w:rFonts w:asciiTheme="majorHAnsi" w:hAnsiTheme="majorHAnsi"/>
              </w:rPr>
            </w:pPr>
            <w:r>
              <w:rPr>
                <w:rFonts w:asciiTheme="majorHAnsi" w:hAnsiTheme="majorHAnsi"/>
              </w:rPr>
              <w:t>Обратите внимание, что на задней стороне сумки имеется внешний карман на молнии.</w:t>
            </w:r>
            <w:r w:rsidR="00197A9D">
              <w:rPr>
                <w:rFonts w:asciiTheme="majorHAnsi" w:hAnsiTheme="majorHAnsi"/>
              </w:rPr>
              <w:t xml:space="preserve"> Также обращаем ваше внимание, </w:t>
            </w:r>
            <w:r>
              <w:rPr>
                <w:rFonts w:asciiTheme="majorHAnsi" w:hAnsiTheme="majorHAnsi"/>
              </w:rPr>
              <w:t>что для замка предусмотрен ключ, который крепится на внешнем декоративном элеме</w:t>
            </w:r>
            <w:r w:rsidR="00197A9D">
              <w:rPr>
                <w:rFonts w:asciiTheme="majorHAnsi" w:hAnsiTheme="majorHAnsi"/>
              </w:rPr>
              <w:t>нте. Замок и ключи рабочие – и в виде исключения могут</w:t>
            </w:r>
            <w:r>
              <w:rPr>
                <w:rFonts w:asciiTheme="majorHAnsi" w:hAnsiTheme="majorHAnsi"/>
              </w:rPr>
              <w:t xml:space="preserve"> использоваться по назначению.  </w:t>
            </w:r>
          </w:p>
          <w:p w:rsidR="00AC5589" w:rsidRDefault="00AC5589" w:rsidP="00C54AFD">
            <w:pPr>
              <w:jc w:val="both"/>
              <w:rPr>
                <w:rFonts w:asciiTheme="majorHAnsi" w:hAnsiTheme="majorHAnsi"/>
              </w:rPr>
            </w:pPr>
            <w:r>
              <w:object w:dxaOrig="2610" w:dyaOrig="1845">
                <v:shape id="_x0000_i1040" type="#_x0000_t75" style="width:130.5pt;height:92.25pt" o:ole="">
                  <v:imagedata r:id="rId39" o:title=""/>
                </v:shape>
                <o:OLEObject Type="Embed" ProgID="PBrush" ShapeID="_x0000_i1040" DrawAspect="Content" ObjectID="_1502878568" r:id="rId40"/>
              </w:object>
            </w:r>
          </w:p>
        </w:tc>
      </w:tr>
      <w:tr w:rsidR="00C54AFD" w:rsidTr="005E4C5E">
        <w:tc>
          <w:tcPr>
            <w:tcW w:w="2376" w:type="dxa"/>
          </w:tcPr>
          <w:p w:rsidR="00C54AFD" w:rsidRPr="002E78BF" w:rsidRDefault="00197A9D" w:rsidP="00C54AFD">
            <w:pPr>
              <w:jc w:val="both"/>
              <w:rPr>
                <w:rFonts w:asciiTheme="majorHAnsi" w:hAnsiTheme="majorHAnsi"/>
              </w:rPr>
            </w:pPr>
            <w:r>
              <w:rPr>
                <w:rFonts w:asciiTheme="majorHAnsi" w:hAnsiTheme="majorHAnsi"/>
              </w:rPr>
              <w:t xml:space="preserve">Сумка </w:t>
            </w:r>
            <w:r w:rsidR="00C54AFD" w:rsidRPr="002E78BF">
              <w:rPr>
                <w:rFonts w:asciiTheme="majorHAnsi" w:hAnsiTheme="majorHAnsi"/>
              </w:rPr>
              <w:t>«</w:t>
            </w:r>
            <w:proofErr w:type="spellStart"/>
            <w:r w:rsidR="00C54AFD" w:rsidRPr="002E78BF">
              <w:rPr>
                <w:rFonts w:asciiTheme="majorHAnsi" w:hAnsiTheme="majorHAnsi"/>
              </w:rPr>
              <w:t>С</w:t>
            </w:r>
            <w:r w:rsidR="00C54AFD">
              <w:rPr>
                <w:rFonts w:asciiTheme="majorHAnsi" w:hAnsiTheme="majorHAnsi"/>
              </w:rPr>
              <w:t>тейтмент</w:t>
            </w:r>
            <w:proofErr w:type="spellEnd"/>
            <w:r w:rsidR="00C54AFD" w:rsidRPr="002E78BF">
              <w:rPr>
                <w:rFonts w:asciiTheme="majorHAnsi" w:hAnsiTheme="majorHAnsi"/>
              </w:rPr>
              <w:t>»</w:t>
            </w:r>
          </w:p>
          <w:p w:rsidR="00C54AFD" w:rsidRDefault="00C54AFD" w:rsidP="00C54AFD">
            <w:pPr>
              <w:jc w:val="both"/>
              <w:rPr>
                <w:rFonts w:asciiTheme="majorHAnsi" w:hAnsiTheme="majorHAnsi"/>
                <w:bCs/>
              </w:rPr>
            </w:pPr>
            <w:r>
              <w:object w:dxaOrig="2190" w:dyaOrig="2040">
                <v:shape id="_x0000_i1041" type="#_x0000_t75" style="width:109.5pt;height:102pt" o:ole="">
                  <v:imagedata r:id="rId41" o:title=""/>
                </v:shape>
                <o:OLEObject Type="Embed" ProgID="PBrush" ShapeID="_x0000_i1041" DrawAspect="Content" ObjectID="_1502878569" r:id="rId42"/>
              </w:object>
            </w:r>
          </w:p>
        </w:tc>
        <w:tc>
          <w:tcPr>
            <w:tcW w:w="7655" w:type="dxa"/>
          </w:tcPr>
          <w:p w:rsidR="00C54AFD" w:rsidRDefault="00C54AFD" w:rsidP="00C54AFD">
            <w:pPr>
              <w:jc w:val="both"/>
              <w:rPr>
                <w:rFonts w:asciiTheme="majorHAnsi" w:hAnsiTheme="majorHAnsi"/>
              </w:rPr>
            </w:pPr>
            <w:r>
              <w:rPr>
                <w:rFonts w:asciiTheme="majorHAnsi" w:hAnsiTheme="majorHAnsi"/>
              </w:rPr>
              <w:t xml:space="preserve">Сумка-косметичка </w:t>
            </w:r>
            <w:r w:rsidR="00AC5589">
              <w:rPr>
                <w:rFonts w:asciiTheme="majorHAnsi" w:hAnsiTheme="majorHAnsi"/>
              </w:rPr>
              <w:t>имеет достаточно вместительный размер</w:t>
            </w:r>
            <w:r>
              <w:rPr>
                <w:rFonts w:asciiTheme="majorHAnsi" w:hAnsiTheme="majorHAnsi"/>
              </w:rPr>
              <w:t>, крепится на клепки, которые расположены внутри сумки. Дополнительный ремешок можно прикреплять к сумке, а также к косметичке.</w:t>
            </w:r>
          </w:p>
          <w:p w:rsidR="00AC5589" w:rsidRDefault="00AC5589" w:rsidP="00C54AFD">
            <w:pPr>
              <w:jc w:val="both"/>
              <w:rPr>
                <w:rFonts w:asciiTheme="majorHAnsi" w:hAnsiTheme="majorHAnsi"/>
              </w:rPr>
            </w:pPr>
            <w:r>
              <w:object w:dxaOrig="3390" w:dyaOrig="2475">
                <v:shape id="_x0000_i1042" type="#_x0000_t75" style="width:143.25pt;height:104.25pt" o:ole="">
                  <v:imagedata r:id="rId43" o:title=""/>
                </v:shape>
                <o:OLEObject Type="Embed" ProgID="PBrush" ShapeID="_x0000_i1042" DrawAspect="Content" ObjectID="_1502878570" r:id="rId44"/>
              </w:object>
            </w:r>
            <w:r>
              <w:t xml:space="preserve"> </w:t>
            </w:r>
            <w:r>
              <w:object w:dxaOrig="2700" w:dyaOrig="2145">
                <v:shape id="_x0000_i1043" type="#_x0000_t75" style="width:135pt;height:107.25pt" o:ole="">
                  <v:imagedata r:id="rId45" o:title=""/>
                </v:shape>
                <o:OLEObject Type="Embed" ProgID="PBrush" ShapeID="_x0000_i1043" DrawAspect="Content" ObjectID="_1502878571" r:id="rId46"/>
              </w:object>
            </w:r>
          </w:p>
        </w:tc>
      </w:tr>
      <w:tr w:rsidR="00C54AFD" w:rsidTr="005E4C5E">
        <w:tc>
          <w:tcPr>
            <w:tcW w:w="2376" w:type="dxa"/>
          </w:tcPr>
          <w:p w:rsidR="00C54AFD" w:rsidRDefault="00C54AFD" w:rsidP="00C54AFD">
            <w:pPr>
              <w:jc w:val="both"/>
              <w:rPr>
                <w:rFonts w:asciiTheme="majorHAnsi" w:hAnsiTheme="majorHAnsi"/>
                <w:bCs/>
              </w:rPr>
            </w:pPr>
            <w:r>
              <w:rPr>
                <w:rFonts w:asciiTheme="majorHAnsi" w:hAnsiTheme="majorHAnsi"/>
                <w:bCs/>
              </w:rPr>
              <w:t>Сумка «</w:t>
            </w:r>
            <w:proofErr w:type="spellStart"/>
            <w:r>
              <w:rPr>
                <w:rFonts w:asciiTheme="majorHAnsi" w:hAnsiTheme="majorHAnsi"/>
                <w:bCs/>
              </w:rPr>
              <w:t>Фьюжн</w:t>
            </w:r>
            <w:proofErr w:type="spellEnd"/>
            <w:r>
              <w:rPr>
                <w:rFonts w:asciiTheme="majorHAnsi" w:hAnsiTheme="majorHAnsi"/>
                <w:bCs/>
              </w:rPr>
              <w:t>»</w:t>
            </w:r>
          </w:p>
          <w:p w:rsidR="00C54AFD" w:rsidRDefault="00D963F4" w:rsidP="00C54AFD">
            <w:pPr>
              <w:jc w:val="both"/>
              <w:rPr>
                <w:rFonts w:asciiTheme="majorHAnsi" w:hAnsiTheme="majorHAnsi"/>
                <w:bCs/>
              </w:rPr>
            </w:pPr>
            <w:r>
              <w:object w:dxaOrig="1815" w:dyaOrig="2280">
                <v:shape id="_x0000_i1044" type="#_x0000_t75" style="width:74.25pt;height:93pt" o:ole="">
                  <v:imagedata r:id="rId47" o:title=""/>
                </v:shape>
                <o:OLEObject Type="Embed" ProgID="PBrush" ShapeID="_x0000_i1044" DrawAspect="Content" ObjectID="_1502878572" r:id="rId48"/>
              </w:object>
            </w:r>
          </w:p>
        </w:tc>
        <w:tc>
          <w:tcPr>
            <w:tcW w:w="7655" w:type="dxa"/>
          </w:tcPr>
          <w:p w:rsidR="00C54AFD" w:rsidRDefault="00D963F4" w:rsidP="00C54AFD">
            <w:pPr>
              <w:jc w:val="both"/>
              <w:rPr>
                <w:rFonts w:asciiTheme="majorHAnsi" w:hAnsiTheme="majorHAnsi"/>
              </w:rPr>
            </w:pPr>
            <w:r>
              <w:rPr>
                <w:rFonts w:asciiTheme="majorHAnsi" w:hAnsiTheme="majorHAnsi"/>
              </w:rPr>
              <w:t xml:space="preserve">Обратите внимание, что на задней стороне сумки </w:t>
            </w:r>
            <w:r w:rsidR="00197A9D">
              <w:rPr>
                <w:rFonts w:asciiTheme="majorHAnsi" w:hAnsiTheme="majorHAnsi"/>
              </w:rPr>
              <w:t xml:space="preserve">- </w:t>
            </w:r>
            <w:r>
              <w:rPr>
                <w:rFonts w:asciiTheme="majorHAnsi" w:hAnsiTheme="majorHAnsi"/>
              </w:rPr>
              <w:t>внешний карман на молнии</w:t>
            </w:r>
            <w:r w:rsidR="00197A9D">
              <w:rPr>
                <w:rFonts w:asciiTheme="majorHAnsi" w:hAnsiTheme="majorHAnsi"/>
              </w:rPr>
              <w:t xml:space="preserve">. Одно отделение. </w:t>
            </w:r>
            <w:r w:rsidR="009710CB">
              <w:rPr>
                <w:rFonts w:asciiTheme="majorHAnsi" w:hAnsiTheme="majorHAnsi"/>
              </w:rPr>
              <w:t xml:space="preserve">Внутри – боковой карман на молнии, два отделения для мобильного телефона. </w:t>
            </w:r>
          </w:p>
          <w:p w:rsidR="00D963F4" w:rsidRDefault="00D32930" w:rsidP="00C54AFD">
            <w:pPr>
              <w:jc w:val="both"/>
              <w:rPr>
                <w:rFonts w:asciiTheme="majorHAnsi" w:hAnsiTheme="majorHAnsi"/>
              </w:rPr>
            </w:pPr>
            <w:r>
              <w:rPr>
                <w:rFonts w:asciiTheme="majorHAnsi" w:hAnsiTheme="majorHAnsi"/>
                <w:noProof/>
                <w:lang w:eastAsia="ru-RU"/>
              </w:rPr>
              <w:drawing>
                <wp:inline distT="0" distB="0" distL="0" distR="0">
                  <wp:extent cx="1143000" cy="964305"/>
                  <wp:effectExtent l="0" t="0" r="0" b="7620"/>
                  <wp:docPr id="4" name="Рисунок 4" descr="E:\DCIM\151___08\IMG_9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DCIM\151___08\IMG_9839.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1010" r="22477"/>
                          <a:stretch/>
                        </pic:blipFill>
                        <pic:spPr bwMode="auto">
                          <a:xfrm>
                            <a:off x="0" y="0"/>
                            <a:ext cx="1157056" cy="97616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HAnsi" w:hAnsiTheme="majorHAnsi"/>
                <w:noProof/>
                <w:lang w:eastAsia="ru-RU"/>
              </w:rPr>
              <w:drawing>
                <wp:inline distT="0" distB="0" distL="0" distR="0">
                  <wp:extent cx="1714500" cy="962091"/>
                  <wp:effectExtent l="0" t="0" r="0" b="9525"/>
                  <wp:docPr id="5" name="Рисунок 5" descr="E:\DCIM\151___08\IMG_9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DCIM\151___08\IMG_984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27928" cy="969626"/>
                          </a:xfrm>
                          <a:prstGeom prst="rect">
                            <a:avLst/>
                          </a:prstGeom>
                          <a:noFill/>
                          <a:ln>
                            <a:noFill/>
                          </a:ln>
                        </pic:spPr>
                      </pic:pic>
                    </a:graphicData>
                  </a:graphic>
                </wp:inline>
              </w:drawing>
            </w:r>
          </w:p>
        </w:tc>
      </w:tr>
      <w:tr w:rsidR="00D963F4" w:rsidTr="00D32930">
        <w:trPr>
          <w:trHeight w:val="3074"/>
        </w:trPr>
        <w:tc>
          <w:tcPr>
            <w:tcW w:w="2376" w:type="dxa"/>
          </w:tcPr>
          <w:p w:rsidR="00D963F4" w:rsidRDefault="00D963F4" w:rsidP="00D963F4">
            <w:pPr>
              <w:jc w:val="both"/>
              <w:rPr>
                <w:rFonts w:asciiTheme="majorHAnsi" w:hAnsiTheme="majorHAnsi"/>
                <w:bCs/>
              </w:rPr>
            </w:pPr>
            <w:r>
              <w:rPr>
                <w:rFonts w:asciiTheme="majorHAnsi" w:hAnsiTheme="majorHAnsi"/>
                <w:bCs/>
              </w:rPr>
              <w:t>Сумка «Креатив»</w:t>
            </w:r>
          </w:p>
          <w:p w:rsidR="00D963F4" w:rsidRDefault="00D963F4" w:rsidP="00D963F4">
            <w:pPr>
              <w:jc w:val="both"/>
              <w:rPr>
                <w:rFonts w:asciiTheme="majorHAnsi" w:hAnsiTheme="majorHAnsi"/>
                <w:bCs/>
              </w:rPr>
            </w:pPr>
            <w:r>
              <w:object w:dxaOrig="1950" w:dyaOrig="2265">
                <v:shape id="_x0000_i1045" type="#_x0000_t75" style="width:79.5pt;height:92.25pt" o:ole="">
                  <v:imagedata r:id="rId51" o:title=""/>
                </v:shape>
                <o:OLEObject Type="Embed" ProgID="PBrush" ShapeID="_x0000_i1045" DrawAspect="Content" ObjectID="_1502878573" r:id="rId52"/>
              </w:object>
            </w:r>
          </w:p>
          <w:p w:rsidR="00D963F4" w:rsidRDefault="00D963F4" w:rsidP="00C54AFD">
            <w:pPr>
              <w:jc w:val="both"/>
              <w:rPr>
                <w:rFonts w:asciiTheme="majorHAnsi" w:hAnsiTheme="majorHAnsi"/>
                <w:bCs/>
              </w:rPr>
            </w:pPr>
          </w:p>
        </w:tc>
        <w:tc>
          <w:tcPr>
            <w:tcW w:w="7655" w:type="dxa"/>
          </w:tcPr>
          <w:p w:rsidR="00BA0626" w:rsidRDefault="009710CB" w:rsidP="00BA0626">
            <w:pPr>
              <w:jc w:val="both"/>
              <w:rPr>
                <w:rFonts w:asciiTheme="majorHAnsi" w:hAnsiTheme="majorHAnsi"/>
              </w:rPr>
            </w:pPr>
            <w:r>
              <w:rPr>
                <w:rFonts w:asciiTheme="majorHAnsi" w:hAnsiTheme="majorHAnsi"/>
              </w:rPr>
              <w:t xml:space="preserve">Сумка </w:t>
            </w:r>
            <w:r w:rsidR="002F1CB1">
              <w:rPr>
                <w:rFonts w:asciiTheme="majorHAnsi" w:hAnsiTheme="majorHAnsi"/>
              </w:rPr>
              <w:t xml:space="preserve">трапециевидной </w:t>
            </w:r>
            <w:r>
              <w:rPr>
                <w:rFonts w:asciiTheme="majorHAnsi" w:hAnsiTheme="majorHAnsi"/>
              </w:rPr>
              <w:t xml:space="preserve">формы. </w:t>
            </w:r>
            <w:r w:rsidR="00BA0626">
              <w:rPr>
                <w:rFonts w:asciiTheme="majorHAnsi" w:hAnsiTheme="majorHAnsi"/>
              </w:rPr>
              <w:t xml:space="preserve">Обратите внимание, что </w:t>
            </w:r>
            <w:r>
              <w:rPr>
                <w:rFonts w:asciiTheme="majorHAnsi" w:hAnsiTheme="majorHAnsi"/>
              </w:rPr>
              <w:t xml:space="preserve">на задней стороне </w:t>
            </w:r>
            <w:r w:rsidR="00E872EC">
              <w:rPr>
                <w:rFonts w:asciiTheme="majorHAnsi" w:hAnsiTheme="majorHAnsi"/>
              </w:rPr>
              <w:t xml:space="preserve">внешнего </w:t>
            </w:r>
            <w:r>
              <w:rPr>
                <w:rFonts w:asciiTheme="majorHAnsi" w:hAnsiTheme="majorHAnsi"/>
              </w:rPr>
              <w:t xml:space="preserve">кармана нет. </w:t>
            </w:r>
            <w:r w:rsidR="00A31E4D">
              <w:rPr>
                <w:rFonts w:asciiTheme="majorHAnsi" w:hAnsiTheme="majorHAnsi"/>
              </w:rPr>
              <w:t xml:space="preserve">Два отделения, которые закрываются на молнию. </w:t>
            </w:r>
            <w:r w:rsidR="00BA0626">
              <w:rPr>
                <w:rFonts w:asciiTheme="majorHAnsi" w:hAnsiTheme="majorHAnsi"/>
              </w:rPr>
              <w:t xml:space="preserve">Внутри – боковой карман на молнии, два отделения для мобильного телефона. Нижняя часть сумки оснащена металлическими ножками, что позволяет ставить сумку на пол, не повреждая и не  загрязняя ее. </w:t>
            </w:r>
          </w:p>
          <w:p w:rsidR="00D963F4" w:rsidRDefault="00D32930" w:rsidP="00C54AFD">
            <w:pPr>
              <w:jc w:val="both"/>
              <w:rPr>
                <w:rFonts w:asciiTheme="majorHAnsi" w:hAnsiTheme="majorHAnsi"/>
              </w:rPr>
            </w:pPr>
            <w:r>
              <w:rPr>
                <w:rFonts w:asciiTheme="majorHAnsi" w:hAnsiTheme="majorHAnsi"/>
                <w:noProof/>
                <w:lang w:eastAsia="ru-RU"/>
              </w:rPr>
              <w:drawing>
                <wp:inline distT="0" distB="0" distL="0" distR="0" wp14:anchorId="0D6FA790" wp14:editId="0F7BF128">
                  <wp:extent cx="1429598" cy="962025"/>
                  <wp:effectExtent l="0" t="0" r="0" b="0"/>
                  <wp:docPr id="6" name="Рисунок 6" descr="E:\DCIM\152___09\IMG_9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DCIM\152___09\IMG_9854.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1960" r="4651"/>
                          <a:stretch/>
                        </pic:blipFill>
                        <pic:spPr bwMode="auto">
                          <a:xfrm>
                            <a:off x="0" y="0"/>
                            <a:ext cx="1437570" cy="96738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HAnsi" w:hAnsiTheme="majorHAnsi"/>
                <w:noProof/>
                <w:lang w:eastAsia="ru-RU"/>
              </w:rPr>
              <w:drawing>
                <wp:inline distT="0" distB="0" distL="0" distR="0" wp14:anchorId="20DF4DE2" wp14:editId="31BB97BA">
                  <wp:extent cx="1724025" cy="967439"/>
                  <wp:effectExtent l="0" t="0" r="0" b="4445"/>
                  <wp:docPr id="14" name="Рисунок 14" descr="E:\DCIM\152___09\IMG_9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DCIM\152___09\IMG_985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23459" cy="967122"/>
                          </a:xfrm>
                          <a:prstGeom prst="rect">
                            <a:avLst/>
                          </a:prstGeom>
                          <a:noFill/>
                          <a:ln>
                            <a:noFill/>
                          </a:ln>
                        </pic:spPr>
                      </pic:pic>
                    </a:graphicData>
                  </a:graphic>
                </wp:inline>
              </w:drawing>
            </w:r>
          </w:p>
        </w:tc>
      </w:tr>
      <w:tr w:rsidR="00BE7ECF" w:rsidTr="005E4C5E">
        <w:tc>
          <w:tcPr>
            <w:tcW w:w="2376" w:type="dxa"/>
          </w:tcPr>
          <w:p w:rsidR="00BE7ECF" w:rsidRDefault="00BE7ECF" w:rsidP="00BE7ECF">
            <w:pPr>
              <w:jc w:val="both"/>
              <w:rPr>
                <w:rFonts w:asciiTheme="majorHAnsi" w:hAnsiTheme="majorHAnsi"/>
                <w:bCs/>
              </w:rPr>
            </w:pPr>
            <w:r>
              <w:rPr>
                <w:rFonts w:asciiTheme="majorHAnsi" w:hAnsiTheme="majorHAnsi"/>
                <w:bCs/>
              </w:rPr>
              <w:t>Сумка «Хит»</w:t>
            </w:r>
          </w:p>
          <w:p w:rsidR="00BE7ECF" w:rsidRDefault="003E4844" w:rsidP="00D963F4">
            <w:pPr>
              <w:jc w:val="both"/>
              <w:rPr>
                <w:rFonts w:asciiTheme="majorHAnsi" w:hAnsiTheme="majorHAnsi"/>
                <w:bCs/>
              </w:rPr>
            </w:pPr>
            <w:r>
              <w:rPr>
                <w:noProof/>
                <w:lang w:eastAsia="ru-RU"/>
              </w:rPr>
              <w:lastRenderedPageBreak/>
              <w:drawing>
                <wp:inline distT="0" distB="0" distL="0" distR="0" wp14:anchorId="4ECD2F18" wp14:editId="4D924816">
                  <wp:extent cx="727998" cy="99991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726434" cy="997770"/>
                          </a:xfrm>
                          <a:prstGeom prst="rect">
                            <a:avLst/>
                          </a:prstGeom>
                        </pic:spPr>
                      </pic:pic>
                    </a:graphicData>
                  </a:graphic>
                </wp:inline>
              </w:drawing>
            </w:r>
          </w:p>
        </w:tc>
        <w:tc>
          <w:tcPr>
            <w:tcW w:w="7655" w:type="dxa"/>
          </w:tcPr>
          <w:p w:rsidR="00BE7ECF" w:rsidRPr="00815353" w:rsidRDefault="00E872EC" w:rsidP="00C54AFD">
            <w:pPr>
              <w:jc w:val="both"/>
              <w:rPr>
                <w:rFonts w:asciiTheme="majorHAnsi" w:hAnsiTheme="majorHAnsi"/>
              </w:rPr>
            </w:pPr>
            <w:r>
              <w:rPr>
                <w:rFonts w:asciiTheme="majorHAnsi" w:hAnsiTheme="majorHAnsi"/>
              </w:rPr>
              <w:lastRenderedPageBreak/>
              <w:t xml:space="preserve">Вместительная сумка прямоугольной формы. Внешних карманов нет. Внутри – два отделения, разделенных карманом на молнии. Два отделения для мобильного телефона. В комплекте – отстегивающийся регулируемый наплечный ремень. </w:t>
            </w:r>
          </w:p>
          <w:p w:rsidR="00D32930" w:rsidRPr="00D32930" w:rsidRDefault="00D32930" w:rsidP="00C54AFD">
            <w:pPr>
              <w:jc w:val="both"/>
              <w:rPr>
                <w:rFonts w:asciiTheme="majorHAnsi" w:hAnsiTheme="majorHAnsi"/>
                <w:lang w:val="en-US"/>
              </w:rPr>
            </w:pPr>
            <w:r>
              <w:rPr>
                <w:rFonts w:asciiTheme="majorHAnsi" w:hAnsiTheme="majorHAnsi"/>
                <w:noProof/>
                <w:lang w:eastAsia="ru-RU"/>
              </w:rPr>
              <w:lastRenderedPageBreak/>
              <w:drawing>
                <wp:inline distT="0" distB="0" distL="0" distR="0">
                  <wp:extent cx="1609725" cy="979851"/>
                  <wp:effectExtent l="0" t="0" r="0" b="0"/>
                  <wp:docPr id="15" name="Рисунок 15" descr="E:\DCIM\152___09\IMG_9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DCIM\152___09\IMG_9857.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7812"/>
                          <a:stretch/>
                        </pic:blipFill>
                        <pic:spPr bwMode="auto">
                          <a:xfrm>
                            <a:off x="0" y="0"/>
                            <a:ext cx="1615975" cy="98365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E78BF" w:rsidRPr="002E78BF" w:rsidRDefault="002E78BF" w:rsidP="002E78BF">
      <w:pPr>
        <w:spacing w:after="0" w:line="240" w:lineRule="auto"/>
        <w:jc w:val="both"/>
        <w:rPr>
          <w:rFonts w:asciiTheme="majorHAnsi" w:hAnsiTheme="majorHAnsi"/>
          <w:b/>
        </w:rPr>
      </w:pPr>
    </w:p>
    <w:p w:rsidR="002E78BF" w:rsidRDefault="002E78BF" w:rsidP="005E4C5E">
      <w:pPr>
        <w:spacing w:after="0" w:line="240" w:lineRule="auto"/>
        <w:jc w:val="both"/>
        <w:rPr>
          <w:rFonts w:ascii="Cambria" w:hAnsi="Cambria" w:cs="Tahoma"/>
          <w:b/>
          <w:szCs w:val="20"/>
          <w:u w:val="single"/>
        </w:rPr>
      </w:pPr>
    </w:p>
    <w:p w:rsidR="005E4C5E" w:rsidRPr="005E4C5E" w:rsidRDefault="005E4C5E" w:rsidP="005E4C5E">
      <w:pPr>
        <w:spacing w:after="0" w:line="240" w:lineRule="auto"/>
        <w:jc w:val="both"/>
        <w:rPr>
          <w:rFonts w:ascii="Cambria" w:hAnsi="Cambria" w:cs="Tahoma"/>
          <w:b/>
          <w:szCs w:val="20"/>
          <w:u w:val="single"/>
        </w:rPr>
      </w:pPr>
      <w:r w:rsidRPr="005E4C5E">
        <w:rPr>
          <w:rFonts w:ascii="Cambria" w:hAnsi="Cambria" w:cs="Tahoma"/>
          <w:b/>
          <w:szCs w:val="20"/>
          <w:u w:val="single"/>
        </w:rPr>
        <w:t>Шарфы и платки Florange</w:t>
      </w:r>
    </w:p>
    <w:tbl>
      <w:tblPr>
        <w:tblStyle w:val="a5"/>
        <w:tblW w:w="10031" w:type="dxa"/>
        <w:tblLook w:val="04A0" w:firstRow="1" w:lastRow="0" w:firstColumn="1" w:lastColumn="0" w:noHBand="0" w:noVBand="1"/>
      </w:tblPr>
      <w:tblGrid>
        <w:gridCol w:w="2376"/>
        <w:gridCol w:w="7655"/>
      </w:tblGrid>
      <w:tr w:rsidR="0099130A" w:rsidTr="003E4844">
        <w:tc>
          <w:tcPr>
            <w:tcW w:w="2376" w:type="dxa"/>
            <w:vMerge w:val="restart"/>
            <w:vAlign w:val="center"/>
          </w:tcPr>
          <w:p w:rsidR="0099130A" w:rsidRPr="0099130A" w:rsidRDefault="0099130A" w:rsidP="003E4844">
            <w:pPr>
              <w:jc w:val="center"/>
              <w:rPr>
                <w:rFonts w:asciiTheme="majorHAnsi" w:hAnsiTheme="majorHAnsi"/>
                <w:b/>
              </w:rPr>
            </w:pPr>
            <w:r w:rsidRPr="0099130A">
              <w:rPr>
                <w:rFonts w:asciiTheme="majorHAnsi" w:hAnsiTheme="majorHAnsi"/>
                <w:b/>
              </w:rPr>
              <w:t>Особенности</w:t>
            </w:r>
          </w:p>
          <w:p w:rsidR="0099130A" w:rsidRPr="00C0331B" w:rsidRDefault="0099130A" w:rsidP="003E4844">
            <w:pPr>
              <w:jc w:val="center"/>
              <w:rPr>
                <w:rFonts w:asciiTheme="majorHAnsi" w:hAnsiTheme="majorHAnsi"/>
                <w:b/>
                <w:u w:val="single"/>
              </w:rPr>
            </w:pPr>
            <w:r w:rsidRPr="0099130A">
              <w:rPr>
                <w:rFonts w:asciiTheme="majorHAnsi" w:hAnsiTheme="majorHAnsi"/>
                <w:b/>
              </w:rPr>
              <w:t>материалов</w:t>
            </w:r>
          </w:p>
          <w:p w:rsidR="0099130A" w:rsidRPr="00C0331B" w:rsidRDefault="0099130A" w:rsidP="003E4844">
            <w:pPr>
              <w:jc w:val="center"/>
              <w:rPr>
                <w:rFonts w:asciiTheme="majorHAnsi" w:hAnsiTheme="majorHAnsi"/>
                <w:b/>
                <w:u w:val="single"/>
              </w:rPr>
            </w:pPr>
          </w:p>
        </w:tc>
        <w:tc>
          <w:tcPr>
            <w:tcW w:w="7655" w:type="dxa"/>
          </w:tcPr>
          <w:p w:rsidR="0099130A" w:rsidRPr="008F1DFC" w:rsidRDefault="0099130A" w:rsidP="005E4C5E">
            <w:pPr>
              <w:jc w:val="both"/>
              <w:rPr>
                <w:rFonts w:asciiTheme="majorHAnsi" w:hAnsiTheme="majorHAnsi"/>
                <w:u w:val="single"/>
              </w:rPr>
            </w:pPr>
            <w:r w:rsidRPr="008F1DFC">
              <w:rPr>
                <w:rFonts w:asciiTheme="majorHAnsi" w:hAnsiTheme="majorHAnsi"/>
                <w:u w:val="single"/>
              </w:rPr>
              <w:t>Шелковые платки:</w:t>
            </w:r>
          </w:p>
          <w:p w:rsidR="0099130A" w:rsidRPr="0099130A" w:rsidRDefault="0099130A" w:rsidP="005E4C5E">
            <w:pPr>
              <w:jc w:val="both"/>
              <w:rPr>
                <w:rFonts w:asciiTheme="majorHAnsi" w:hAnsiTheme="majorHAnsi"/>
              </w:rPr>
            </w:pPr>
            <w:r w:rsidRPr="005E4C5E">
              <w:rPr>
                <w:rFonts w:asciiTheme="majorHAnsi" w:hAnsiTheme="majorHAnsi"/>
              </w:rPr>
              <w:t>Для производства использован шёлк высочайшего качества, по уровню</w:t>
            </w:r>
            <w:r>
              <w:rPr>
                <w:rFonts w:asciiTheme="majorHAnsi" w:hAnsiTheme="majorHAnsi"/>
              </w:rPr>
              <w:t xml:space="preserve"> </w:t>
            </w:r>
            <w:r w:rsidRPr="005E4C5E">
              <w:rPr>
                <w:rFonts w:asciiTheme="majorHAnsi" w:hAnsiTheme="majorHAnsi"/>
              </w:rPr>
              <w:t xml:space="preserve">качества материала, а также исполнения данные шарфы аналогичны продукции всемирно известного бренда </w:t>
            </w:r>
            <w:proofErr w:type="spellStart"/>
            <w:r w:rsidRPr="005E4C5E">
              <w:rPr>
                <w:rFonts w:asciiTheme="majorHAnsi" w:hAnsiTheme="majorHAnsi"/>
              </w:rPr>
              <w:t>Hermes</w:t>
            </w:r>
            <w:proofErr w:type="spellEnd"/>
            <w:r w:rsidRPr="005E4C5E">
              <w:rPr>
                <w:rFonts w:asciiTheme="majorHAnsi" w:hAnsiTheme="majorHAnsi"/>
              </w:rPr>
              <w:t xml:space="preserve">. Принт на платки нанесен вручную: каждый элемент, каждый цвет в отдельности. </w:t>
            </w:r>
          </w:p>
          <w:p w:rsidR="0099130A" w:rsidRDefault="0099130A" w:rsidP="005E4C5E">
            <w:pPr>
              <w:jc w:val="both"/>
              <w:rPr>
                <w:rFonts w:asciiTheme="majorHAnsi" w:hAnsiTheme="majorHAnsi"/>
              </w:rPr>
            </w:pPr>
            <w:r w:rsidRPr="005E4C5E">
              <w:rPr>
                <w:rFonts w:asciiTheme="majorHAnsi" w:hAnsiTheme="majorHAnsi"/>
              </w:rPr>
              <w:t xml:space="preserve">Дизайн на платках оригинальный – это подтверждено логотипом Florange, также вручную </w:t>
            </w:r>
            <w:proofErr w:type="gramStart"/>
            <w:r w:rsidRPr="005E4C5E">
              <w:rPr>
                <w:rFonts w:asciiTheme="majorHAnsi" w:hAnsiTheme="majorHAnsi"/>
              </w:rPr>
              <w:t>нанесенном</w:t>
            </w:r>
            <w:proofErr w:type="gramEnd"/>
            <w:r w:rsidRPr="005E4C5E">
              <w:rPr>
                <w:rFonts w:asciiTheme="majorHAnsi" w:hAnsiTheme="majorHAnsi"/>
              </w:rPr>
              <w:t xml:space="preserve"> на шёлк экстра класса. </w:t>
            </w:r>
          </w:p>
          <w:p w:rsidR="0099130A" w:rsidRDefault="0099130A" w:rsidP="005E4C5E">
            <w:pPr>
              <w:jc w:val="both"/>
              <w:rPr>
                <w:rFonts w:asciiTheme="majorHAnsi" w:hAnsiTheme="majorHAnsi"/>
              </w:rPr>
            </w:pPr>
          </w:p>
          <w:p w:rsidR="0099130A" w:rsidRDefault="0099130A" w:rsidP="005E4C5E">
            <w:pPr>
              <w:jc w:val="both"/>
              <w:rPr>
                <w:rFonts w:asciiTheme="majorHAnsi" w:hAnsiTheme="majorHAnsi"/>
              </w:rPr>
            </w:pPr>
            <w:r>
              <w:rPr>
                <w:rFonts w:asciiTheme="majorHAnsi" w:hAnsiTheme="majorHAnsi"/>
              </w:rPr>
              <w:t>«</w:t>
            </w:r>
            <w:r w:rsidRPr="005E4C5E">
              <w:rPr>
                <w:rFonts w:asciiTheme="majorHAnsi" w:hAnsiTheme="majorHAnsi"/>
              </w:rPr>
              <w:t>Шелк-твил</w:t>
            </w:r>
            <w:r>
              <w:rPr>
                <w:rFonts w:asciiTheme="majorHAnsi" w:hAnsiTheme="majorHAnsi"/>
              </w:rPr>
              <w:t>»</w:t>
            </w:r>
            <w:r w:rsidRPr="005E4C5E">
              <w:rPr>
                <w:rFonts w:asciiTheme="majorHAnsi" w:hAnsiTheme="majorHAnsi"/>
              </w:rPr>
              <w:t xml:space="preserve"> – шелк с диагональным п</w:t>
            </w:r>
            <w:r>
              <w:rPr>
                <w:rFonts w:asciiTheme="majorHAnsi" w:hAnsiTheme="majorHAnsi"/>
              </w:rPr>
              <w:t xml:space="preserve">ереплетением, еще его называют </w:t>
            </w:r>
            <w:r w:rsidRPr="008F1DFC">
              <w:rPr>
                <w:rFonts w:asciiTheme="majorHAnsi" w:hAnsiTheme="majorHAnsi"/>
              </w:rPr>
              <w:t>“</w:t>
            </w:r>
            <w:r w:rsidRPr="005E4C5E">
              <w:rPr>
                <w:rFonts w:asciiTheme="majorHAnsi" w:hAnsiTheme="majorHAnsi"/>
              </w:rPr>
              <w:t>шелковый твид</w:t>
            </w:r>
            <w:r w:rsidRPr="008F1DFC">
              <w:rPr>
                <w:rFonts w:asciiTheme="majorHAnsi" w:hAnsiTheme="majorHAnsi"/>
              </w:rPr>
              <w:t>”</w:t>
            </w:r>
            <w:r w:rsidRPr="005E4C5E">
              <w:rPr>
                <w:rFonts w:asciiTheme="majorHAnsi" w:hAnsiTheme="majorHAnsi"/>
              </w:rPr>
              <w:t xml:space="preserve"> за схожесть по внешнему виду типов переплетения. Этот вид шелковой ткани более плотный, чем другие виды шелка, поэтому хорошо </w:t>
            </w:r>
            <w:r>
              <w:rPr>
                <w:rFonts w:asciiTheme="majorHAnsi" w:hAnsiTheme="majorHAnsi"/>
              </w:rPr>
              <w:t>держит форму. Бо</w:t>
            </w:r>
            <w:r w:rsidRPr="005E4C5E">
              <w:rPr>
                <w:rFonts w:asciiTheme="majorHAnsi" w:hAnsiTheme="majorHAnsi"/>
              </w:rPr>
              <w:t xml:space="preserve">льшая часть коллекций </w:t>
            </w:r>
            <w:proofErr w:type="spellStart"/>
            <w:r w:rsidRPr="005E4C5E">
              <w:rPr>
                <w:rFonts w:asciiTheme="majorHAnsi" w:hAnsiTheme="majorHAnsi"/>
              </w:rPr>
              <w:t>Hermes</w:t>
            </w:r>
            <w:proofErr w:type="spellEnd"/>
            <w:r w:rsidRPr="005E4C5E">
              <w:rPr>
                <w:rFonts w:asciiTheme="majorHAnsi" w:hAnsiTheme="majorHAnsi"/>
              </w:rPr>
              <w:t xml:space="preserve"> изготавливается именно из этого вида шёлка. </w:t>
            </w:r>
          </w:p>
          <w:p w:rsidR="000746EA" w:rsidRDefault="000746EA" w:rsidP="00BE7ECF">
            <w:pPr>
              <w:jc w:val="both"/>
            </w:pPr>
          </w:p>
        </w:tc>
      </w:tr>
      <w:tr w:rsidR="0099130A" w:rsidTr="007B4671">
        <w:tc>
          <w:tcPr>
            <w:tcW w:w="2376" w:type="dxa"/>
            <w:vMerge/>
          </w:tcPr>
          <w:p w:rsidR="0099130A" w:rsidRDefault="0099130A" w:rsidP="007B4671"/>
        </w:tc>
        <w:tc>
          <w:tcPr>
            <w:tcW w:w="7655" w:type="dxa"/>
          </w:tcPr>
          <w:p w:rsidR="0099130A" w:rsidRDefault="0099130A" w:rsidP="008F1DFC">
            <w:pPr>
              <w:jc w:val="both"/>
              <w:rPr>
                <w:rFonts w:asciiTheme="majorHAnsi" w:hAnsiTheme="majorHAnsi"/>
              </w:rPr>
            </w:pPr>
            <w:r w:rsidRPr="008F1DFC">
              <w:rPr>
                <w:rFonts w:asciiTheme="majorHAnsi" w:hAnsiTheme="majorHAnsi"/>
                <w:u w:val="single"/>
              </w:rPr>
              <w:t xml:space="preserve">Шарфы </w:t>
            </w:r>
            <w:proofErr w:type="gramStart"/>
            <w:r w:rsidRPr="008F1DFC">
              <w:rPr>
                <w:rFonts w:asciiTheme="majorHAnsi" w:hAnsiTheme="majorHAnsi"/>
                <w:u w:val="single"/>
              </w:rPr>
              <w:t>из</w:t>
            </w:r>
            <w:proofErr w:type="gramEnd"/>
            <w:r w:rsidRPr="008F1DFC">
              <w:rPr>
                <w:rFonts w:asciiTheme="majorHAnsi" w:hAnsiTheme="majorHAnsi"/>
                <w:u w:val="single"/>
              </w:rPr>
              <w:t xml:space="preserve"> льна.</w:t>
            </w:r>
            <w:r w:rsidRPr="008F1DFC">
              <w:rPr>
                <w:rFonts w:asciiTheme="majorHAnsi" w:hAnsiTheme="majorHAnsi"/>
              </w:rPr>
              <w:t xml:space="preserve"> </w:t>
            </w:r>
          </w:p>
          <w:p w:rsidR="0099130A" w:rsidRDefault="0099130A" w:rsidP="008F1DFC">
            <w:pPr>
              <w:jc w:val="both"/>
              <w:rPr>
                <w:rFonts w:asciiTheme="majorHAnsi" w:hAnsiTheme="majorHAnsi"/>
              </w:rPr>
            </w:pPr>
            <w:r w:rsidRPr="008F1DFC">
              <w:rPr>
                <w:rFonts w:asciiTheme="majorHAnsi" w:hAnsiTheme="majorHAnsi"/>
              </w:rPr>
              <w:t>Для производства этих шарфиков использован натуральный лен высокого</w:t>
            </w:r>
            <w:r>
              <w:rPr>
                <w:rFonts w:asciiTheme="majorHAnsi" w:hAnsiTheme="majorHAnsi"/>
              </w:rPr>
              <w:t xml:space="preserve"> </w:t>
            </w:r>
            <w:r w:rsidRPr="008F1DFC">
              <w:rPr>
                <w:rFonts w:asciiTheme="majorHAnsi" w:hAnsiTheme="majorHAnsi"/>
              </w:rPr>
              <w:t>качества. Ввиду особенностей данного материала, структура шарфика сохранила природные особенности льна (утолщение нитей допустимо для льняных изделий).</w:t>
            </w:r>
          </w:p>
          <w:p w:rsidR="0099130A" w:rsidRDefault="0099130A" w:rsidP="008F1DFC">
            <w:pPr>
              <w:jc w:val="both"/>
            </w:pPr>
          </w:p>
        </w:tc>
      </w:tr>
      <w:tr w:rsidR="0099130A" w:rsidTr="007B4671">
        <w:tc>
          <w:tcPr>
            <w:tcW w:w="2376" w:type="dxa"/>
            <w:vMerge/>
          </w:tcPr>
          <w:p w:rsidR="0099130A" w:rsidRDefault="0099130A" w:rsidP="007B4671"/>
        </w:tc>
        <w:tc>
          <w:tcPr>
            <w:tcW w:w="7655" w:type="dxa"/>
          </w:tcPr>
          <w:p w:rsidR="0099130A" w:rsidRPr="008F1DFC" w:rsidRDefault="0099130A" w:rsidP="008F1DFC">
            <w:pPr>
              <w:jc w:val="both"/>
              <w:rPr>
                <w:rFonts w:asciiTheme="majorHAnsi" w:hAnsiTheme="majorHAnsi"/>
                <w:u w:val="single"/>
              </w:rPr>
            </w:pPr>
            <w:r w:rsidRPr="008F1DFC">
              <w:rPr>
                <w:rFonts w:asciiTheme="majorHAnsi" w:hAnsiTheme="majorHAnsi"/>
                <w:u w:val="single"/>
              </w:rPr>
              <w:t xml:space="preserve">Шарфики из вискозы. </w:t>
            </w:r>
          </w:p>
          <w:p w:rsidR="0099130A" w:rsidRDefault="0099130A" w:rsidP="008F1DFC">
            <w:pPr>
              <w:jc w:val="both"/>
              <w:rPr>
                <w:rFonts w:asciiTheme="majorHAnsi" w:hAnsiTheme="majorHAnsi"/>
              </w:rPr>
            </w:pPr>
            <w:r w:rsidRPr="008F1DFC">
              <w:rPr>
                <w:rFonts w:asciiTheme="majorHAnsi" w:hAnsiTheme="majorHAnsi"/>
              </w:rPr>
              <w:t>Приятный материал, имеющи</w:t>
            </w:r>
            <w:r w:rsidR="00CE3DE9">
              <w:rPr>
                <w:rFonts w:asciiTheme="majorHAnsi" w:hAnsiTheme="majorHAnsi"/>
              </w:rPr>
              <w:t xml:space="preserve">й в своей основе </w:t>
            </w:r>
            <w:proofErr w:type="gramStart"/>
            <w:r w:rsidR="00CE3DE9">
              <w:rPr>
                <w:rFonts w:asciiTheme="majorHAnsi" w:hAnsiTheme="majorHAnsi"/>
              </w:rPr>
              <w:t>пальмовые</w:t>
            </w:r>
            <w:proofErr w:type="gramEnd"/>
            <w:r w:rsidR="00CE3DE9">
              <w:rPr>
                <w:rFonts w:asciiTheme="majorHAnsi" w:hAnsiTheme="majorHAnsi"/>
              </w:rPr>
              <w:t xml:space="preserve"> нити</w:t>
            </w:r>
            <w:r w:rsidRPr="008F1DFC">
              <w:rPr>
                <w:rFonts w:asciiTheme="majorHAnsi" w:hAnsiTheme="majorHAnsi"/>
              </w:rPr>
              <w:t xml:space="preserve">–натуральную и </w:t>
            </w:r>
            <w:proofErr w:type="spellStart"/>
            <w:r w:rsidRPr="008F1DFC">
              <w:rPr>
                <w:rFonts w:asciiTheme="majorHAnsi" w:hAnsiTheme="majorHAnsi"/>
              </w:rPr>
              <w:t>гипоаллергенную</w:t>
            </w:r>
            <w:proofErr w:type="spellEnd"/>
            <w:r w:rsidRPr="008F1DFC">
              <w:rPr>
                <w:rFonts w:asciiTheme="majorHAnsi" w:hAnsiTheme="majorHAnsi"/>
              </w:rPr>
              <w:t xml:space="preserve"> составляющую. Шарфики невесом</w:t>
            </w:r>
            <w:r w:rsidR="00CE3DE9">
              <w:rPr>
                <w:rFonts w:asciiTheme="majorHAnsi" w:hAnsiTheme="majorHAnsi"/>
              </w:rPr>
              <w:t xml:space="preserve">ые, нежные, приятные на ощупь, </w:t>
            </w:r>
            <w:r w:rsidRPr="008F1DFC">
              <w:rPr>
                <w:rFonts w:asciiTheme="majorHAnsi" w:hAnsiTheme="majorHAnsi"/>
              </w:rPr>
              <w:t>не мнутся и сохраняют внешний вид надолго.</w:t>
            </w:r>
          </w:p>
          <w:p w:rsidR="00990656" w:rsidRDefault="00990656" w:rsidP="008F1DFC">
            <w:pPr>
              <w:jc w:val="both"/>
            </w:pPr>
          </w:p>
        </w:tc>
      </w:tr>
      <w:tr w:rsidR="0099130A" w:rsidTr="00BE7ECF">
        <w:trPr>
          <w:trHeight w:val="2128"/>
        </w:trPr>
        <w:tc>
          <w:tcPr>
            <w:tcW w:w="2376" w:type="dxa"/>
            <w:vMerge/>
          </w:tcPr>
          <w:p w:rsidR="0099130A" w:rsidRDefault="0099130A" w:rsidP="007B4671"/>
        </w:tc>
        <w:tc>
          <w:tcPr>
            <w:tcW w:w="7655" w:type="dxa"/>
          </w:tcPr>
          <w:p w:rsidR="0099130A" w:rsidRDefault="0099130A" w:rsidP="008F1DFC">
            <w:pPr>
              <w:jc w:val="both"/>
              <w:rPr>
                <w:rFonts w:asciiTheme="majorHAnsi" w:hAnsiTheme="majorHAnsi"/>
                <w:u w:val="single"/>
              </w:rPr>
            </w:pPr>
            <w:r w:rsidRPr="008F1DFC">
              <w:rPr>
                <w:rFonts w:asciiTheme="majorHAnsi" w:hAnsiTheme="majorHAnsi"/>
                <w:u w:val="single"/>
              </w:rPr>
              <w:t xml:space="preserve">Палантины из акрила. </w:t>
            </w:r>
          </w:p>
          <w:p w:rsidR="0099130A" w:rsidRPr="008F1DFC" w:rsidRDefault="0099130A" w:rsidP="008F1DFC">
            <w:pPr>
              <w:jc w:val="both"/>
              <w:rPr>
                <w:rFonts w:asciiTheme="majorHAnsi" w:hAnsiTheme="majorHAnsi"/>
                <w:u w:val="single"/>
              </w:rPr>
            </w:pPr>
            <w:r w:rsidRPr="008F1DFC">
              <w:rPr>
                <w:rFonts w:asciiTheme="majorHAnsi" w:hAnsiTheme="majorHAnsi"/>
              </w:rPr>
              <w:t>Для производства шарфов Florange использован акрил высокого качества,</w:t>
            </w:r>
            <w:r>
              <w:rPr>
                <w:rFonts w:asciiTheme="majorHAnsi" w:hAnsiTheme="majorHAnsi"/>
              </w:rPr>
              <w:t xml:space="preserve"> </w:t>
            </w:r>
            <w:r w:rsidRPr="008F1DFC">
              <w:rPr>
                <w:rFonts w:asciiTheme="majorHAnsi" w:hAnsiTheme="majorHAnsi"/>
              </w:rPr>
              <w:t>изготовленный с использованием последних разработок модной индустрии. Поэтому данный материал по своим особенностям и внешнему виду близок к шерсти, характеризуется формоустойчивостью и термостойкостью. Изделия из него износостойкие (не «сваливаются» в отличие от изделий из натуральной шерсти), удобные и практичные, а также очень приятные на ощупь.</w:t>
            </w:r>
          </w:p>
        </w:tc>
      </w:tr>
      <w:tr w:rsidR="008F1DFC" w:rsidTr="007B4671">
        <w:tc>
          <w:tcPr>
            <w:tcW w:w="2376" w:type="dxa"/>
          </w:tcPr>
          <w:p w:rsidR="008F1DFC" w:rsidRDefault="008F1DFC" w:rsidP="007B4671"/>
        </w:tc>
        <w:tc>
          <w:tcPr>
            <w:tcW w:w="7655" w:type="dxa"/>
          </w:tcPr>
          <w:p w:rsidR="008F1DFC" w:rsidRDefault="008F1DFC" w:rsidP="008F1DFC">
            <w:pPr>
              <w:jc w:val="both"/>
              <w:rPr>
                <w:rFonts w:asciiTheme="majorHAnsi" w:hAnsiTheme="majorHAnsi"/>
                <w:u w:val="single"/>
              </w:rPr>
            </w:pPr>
            <w:r>
              <w:rPr>
                <w:rFonts w:asciiTheme="majorHAnsi" w:hAnsiTheme="majorHAnsi"/>
                <w:u w:val="single"/>
              </w:rPr>
              <w:t>Шарфы из поли</w:t>
            </w:r>
            <w:r w:rsidRPr="008F1DFC">
              <w:rPr>
                <w:rFonts w:asciiTheme="majorHAnsi" w:hAnsiTheme="majorHAnsi"/>
                <w:u w:val="single"/>
              </w:rPr>
              <w:t xml:space="preserve">эстера. </w:t>
            </w:r>
          </w:p>
          <w:p w:rsidR="008F1DFC" w:rsidRPr="008F1DFC" w:rsidRDefault="008F1DFC" w:rsidP="00CE3DE9">
            <w:pPr>
              <w:jc w:val="both"/>
              <w:rPr>
                <w:rFonts w:asciiTheme="majorHAnsi" w:hAnsiTheme="majorHAnsi"/>
                <w:u w:val="single"/>
              </w:rPr>
            </w:pPr>
            <w:r w:rsidRPr="008F1DFC">
              <w:rPr>
                <w:rFonts w:asciiTheme="majorHAnsi" w:hAnsiTheme="majorHAnsi"/>
              </w:rPr>
              <w:t>Модный дом Florange представляет коллекцию платков из особого</w:t>
            </w:r>
            <w:r>
              <w:rPr>
                <w:rFonts w:asciiTheme="majorHAnsi" w:hAnsiTheme="majorHAnsi"/>
              </w:rPr>
              <w:t xml:space="preserve"> </w:t>
            </w:r>
            <w:r w:rsidRPr="008F1DFC">
              <w:rPr>
                <w:rFonts w:asciiTheme="majorHAnsi" w:hAnsiTheme="majorHAnsi"/>
              </w:rPr>
              <w:t xml:space="preserve">полиэстера. Говорят, что изделия из полиэстера – низкого качества, «не дышат», неприятные на ощупь и т.д. Это </w:t>
            </w:r>
            <w:proofErr w:type="gramStart"/>
            <w:r w:rsidRPr="008F1DFC">
              <w:rPr>
                <w:rFonts w:asciiTheme="majorHAnsi" w:hAnsiTheme="majorHAnsi"/>
              </w:rPr>
              <w:t>отчасти</w:t>
            </w:r>
            <w:proofErr w:type="gramEnd"/>
            <w:r w:rsidRPr="008F1DFC">
              <w:rPr>
                <w:rFonts w:asciiTheme="majorHAnsi" w:hAnsiTheme="majorHAnsi"/>
              </w:rPr>
              <w:t xml:space="preserve"> правда для дешевых видов тканей из полиэстера. Разработка последних лет – особый полиэстер. Индустрия моды все время совершенствует используемые материалы и технологии для достижения оптимального качества и цен. Полиэстер – уникальный материал. На его основе можно создавать высококачественные ткани, которые по своим внешним данным будут выглядеть </w:t>
            </w:r>
            <w:proofErr w:type="spellStart"/>
            <w:r w:rsidRPr="008F1DFC">
              <w:rPr>
                <w:rFonts w:asciiTheme="majorHAnsi" w:hAnsiTheme="majorHAnsi"/>
              </w:rPr>
              <w:t>премиально</w:t>
            </w:r>
            <w:proofErr w:type="spellEnd"/>
            <w:r w:rsidRPr="008F1DFC">
              <w:rPr>
                <w:rFonts w:asciiTheme="majorHAnsi" w:hAnsiTheme="majorHAnsi"/>
              </w:rPr>
              <w:t xml:space="preserve"> и аналогично натуральным материалам. При этом</w:t>
            </w:r>
            <w:r w:rsidR="00CE3DE9">
              <w:rPr>
                <w:rFonts w:asciiTheme="majorHAnsi" w:hAnsiTheme="majorHAnsi"/>
              </w:rPr>
              <w:t xml:space="preserve">, </w:t>
            </w:r>
            <w:r w:rsidRPr="008F1DFC">
              <w:rPr>
                <w:rFonts w:asciiTheme="majorHAnsi" w:hAnsiTheme="majorHAnsi"/>
              </w:rPr>
              <w:t xml:space="preserve">обладая </w:t>
            </w:r>
            <w:proofErr w:type="spellStart"/>
            <w:r w:rsidRPr="008F1DFC">
              <w:rPr>
                <w:rFonts w:asciiTheme="majorHAnsi" w:hAnsiTheme="majorHAnsi"/>
              </w:rPr>
              <w:t>гипоаллергенностью</w:t>
            </w:r>
            <w:proofErr w:type="spellEnd"/>
            <w:r w:rsidRPr="008F1DFC">
              <w:rPr>
                <w:rFonts w:asciiTheme="majorHAnsi" w:hAnsiTheme="majorHAnsi"/>
              </w:rPr>
              <w:t>, приятностью на ощупь и износостойкостью.</w:t>
            </w:r>
          </w:p>
        </w:tc>
      </w:tr>
      <w:tr w:rsidR="005E4C5E" w:rsidTr="007B4671">
        <w:tc>
          <w:tcPr>
            <w:tcW w:w="2376" w:type="dxa"/>
          </w:tcPr>
          <w:p w:rsidR="00C1139D" w:rsidRDefault="00C1139D" w:rsidP="007B4671">
            <w:pPr>
              <w:rPr>
                <w:rFonts w:asciiTheme="majorHAnsi" w:hAnsiTheme="majorHAnsi"/>
                <w:b/>
              </w:rPr>
            </w:pPr>
          </w:p>
          <w:p w:rsidR="005E4C5E" w:rsidRPr="0099130A" w:rsidRDefault="005E4C5E" w:rsidP="007B4671">
            <w:pPr>
              <w:rPr>
                <w:rFonts w:asciiTheme="majorHAnsi" w:hAnsiTheme="majorHAnsi"/>
                <w:b/>
              </w:rPr>
            </w:pPr>
            <w:r w:rsidRPr="0099130A">
              <w:rPr>
                <w:rFonts w:asciiTheme="majorHAnsi" w:hAnsiTheme="majorHAnsi"/>
                <w:b/>
              </w:rPr>
              <w:t xml:space="preserve">Упаковка/ </w:t>
            </w:r>
          </w:p>
          <w:p w:rsidR="005E4C5E" w:rsidRPr="0099130A" w:rsidRDefault="005E4C5E" w:rsidP="007B4671">
            <w:pPr>
              <w:rPr>
                <w:rFonts w:asciiTheme="majorHAnsi" w:hAnsiTheme="majorHAnsi"/>
                <w:b/>
              </w:rPr>
            </w:pPr>
          </w:p>
          <w:p w:rsidR="005E4C5E" w:rsidRPr="0099130A" w:rsidRDefault="005E4C5E" w:rsidP="007B4671">
            <w:pPr>
              <w:rPr>
                <w:rFonts w:asciiTheme="majorHAnsi" w:hAnsiTheme="majorHAnsi"/>
                <w:b/>
              </w:rPr>
            </w:pPr>
            <w:r w:rsidRPr="0099130A">
              <w:rPr>
                <w:rFonts w:asciiTheme="majorHAnsi" w:hAnsiTheme="majorHAnsi"/>
                <w:b/>
              </w:rPr>
              <w:lastRenderedPageBreak/>
              <w:t>подкладка /</w:t>
            </w:r>
          </w:p>
          <w:p w:rsidR="005E4C5E" w:rsidRPr="0099130A" w:rsidRDefault="005E4C5E" w:rsidP="007B4671">
            <w:pPr>
              <w:rPr>
                <w:rFonts w:asciiTheme="majorHAnsi" w:hAnsiTheme="majorHAnsi"/>
                <w:b/>
              </w:rPr>
            </w:pPr>
          </w:p>
          <w:p w:rsidR="005E4C5E" w:rsidRPr="0099130A" w:rsidRDefault="005E4C5E" w:rsidP="007B4671">
            <w:pPr>
              <w:rPr>
                <w:rFonts w:asciiTheme="majorHAnsi" w:hAnsiTheme="majorHAnsi"/>
                <w:b/>
              </w:rPr>
            </w:pPr>
            <w:r w:rsidRPr="0099130A">
              <w:rPr>
                <w:rFonts w:asciiTheme="majorHAnsi" w:hAnsiTheme="majorHAnsi"/>
                <w:b/>
              </w:rPr>
              <w:t xml:space="preserve"> фурнитура</w:t>
            </w:r>
          </w:p>
          <w:p w:rsidR="005E4C5E" w:rsidRDefault="005E4C5E" w:rsidP="007B4671"/>
        </w:tc>
        <w:tc>
          <w:tcPr>
            <w:tcW w:w="7655" w:type="dxa"/>
          </w:tcPr>
          <w:p w:rsidR="00C1139D" w:rsidRDefault="00C1139D" w:rsidP="00235B9A">
            <w:pPr>
              <w:jc w:val="both"/>
              <w:rPr>
                <w:rFonts w:asciiTheme="majorHAnsi" w:hAnsiTheme="majorHAnsi"/>
              </w:rPr>
            </w:pPr>
          </w:p>
          <w:p w:rsidR="00235B9A" w:rsidRPr="00235B9A" w:rsidRDefault="00235B9A" w:rsidP="00235B9A">
            <w:pPr>
              <w:jc w:val="both"/>
              <w:rPr>
                <w:rFonts w:asciiTheme="majorHAnsi" w:hAnsiTheme="majorHAnsi"/>
              </w:rPr>
            </w:pPr>
            <w:r w:rsidRPr="00235B9A">
              <w:rPr>
                <w:rFonts w:asciiTheme="majorHAnsi" w:hAnsiTheme="majorHAnsi"/>
              </w:rPr>
              <w:t xml:space="preserve">Все шарфы и платки Florange имеют эксклюзивную упаковку: </w:t>
            </w:r>
            <w:proofErr w:type="spellStart"/>
            <w:r w:rsidRPr="00235B9A">
              <w:rPr>
                <w:rFonts w:asciiTheme="majorHAnsi" w:hAnsiTheme="majorHAnsi"/>
              </w:rPr>
              <w:t>брендированная</w:t>
            </w:r>
            <w:proofErr w:type="spellEnd"/>
            <w:r w:rsidRPr="00235B9A">
              <w:rPr>
                <w:rFonts w:asciiTheme="majorHAnsi" w:hAnsiTheme="majorHAnsi"/>
              </w:rPr>
              <w:t xml:space="preserve"> коробочка в</w:t>
            </w:r>
            <w:r w:rsidR="0099130A">
              <w:rPr>
                <w:rFonts w:asciiTheme="majorHAnsi" w:hAnsiTheme="majorHAnsi"/>
              </w:rPr>
              <w:t xml:space="preserve"> </w:t>
            </w:r>
            <w:r w:rsidRPr="00235B9A">
              <w:rPr>
                <w:rFonts w:asciiTheme="majorHAnsi" w:hAnsiTheme="majorHAnsi"/>
              </w:rPr>
              <w:t xml:space="preserve">фирменном цвете. Премиальный продукт </w:t>
            </w:r>
            <w:r w:rsidRPr="00235B9A">
              <w:rPr>
                <w:rFonts w:asciiTheme="majorHAnsi" w:hAnsiTheme="majorHAnsi"/>
              </w:rPr>
              <w:lastRenderedPageBreak/>
              <w:t xml:space="preserve">создается из мельчайших деталей: получая шарфик в такой упаковке нет сомнений в эксклюзивности и уникальности изделий. Помимо этого, - </w:t>
            </w:r>
          </w:p>
          <w:p w:rsidR="005E4C5E" w:rsidRDefault="00235B9A" w:rsidP="00235B9A">
            <w:pPr>
              <w:jc w:val="both"/>
              <w:rPr>
                <w:rFonts w:asciiTheme="majorHAnsi" w:hAnsiTheme="majorHAnsi"/>
                <w:lang w:val="en-US"/>
              </w:rPr>
            </w:pPr>
            <w:r w:rsidRPr="00235B9A">
              <w:rPr>
                <w:rFonts w:asciiTheme="majorHAnsi" w:hAnsiTheme="majorHAnsi"/>
              </w:rPr>
              <w:t>роскошная подарочная упаковка без дополнительных приобретений.</w:t>
            </w:r>
          </w:p>
          <w:p w:rsidR="000B71AD" w:rsidRDefault="000B71AD" w:rsidP="000B71AD">
            <w:pPr>
              <w:jc w:val="both"/>
            </w:pPr>
            <w:r w:rsidRPr="000B71AD">
              <w:rPr>
                <w:rFonts w:asciiTheme="majorHAnsi" w:hAnsiTheme="majorHAnsi"/>
                <w:noProof/>
                <w:lang w:eastAsia="ru-RU"/>
              </w:rPr>
              <w:drawing>
                <wp:inline distT="0" distB="0" distL="0" distR="0" wp14:anchorId="4132AFFD" wp14:editId="50965E64">
                  <wp:extent cx="1514475" cy="1300067"/>
                  <wp:effectExtent l="0" t="0" r="0" b="0"/>
                  <wp:docPr id="7170" name="Picture 2" descr="C:\Users\akhimach\Desktop\IMG_5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Users\akhimach\Desktop\IMG_5305.PN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27967" b="23671"/>
                          <a:stretch/>
                        </pic:blipFill>
                        <pic:spPr bwMode="auto">
                          <a:xfrm>
                            <a:off x="0" y="0"/>
                            <a:ext cx="1515623" cy="1301053"/>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rsidR="00990656" w:rsidRDefault="00990656" w:rsidP="000746EA">
            <w:pPr>
              <w:jc w:val="both"/>
              <w:rPr>
                <w:rFonts w:asciiTheme="majorHAnsi" w:hAnsiTheme="majorHAnsi"/>
                <w:u w:val="single"/>
              </w:rPr>
            </w:pPr>
          </w:p>
          <w:p w:rsidR="000746EA" w:rsidRPr="00990656" w:rsidRDefault="000746EA" w:rsidP="000746EA">
            <w:pPr>
              <w:jc w:val="both"/>
              <w:rPr>
                <w:rFonts w:asciiTheme="majorHAnsi" w:hAnsiTheme="majorHAnsi"/>
                <w:u w:val="single"/>
              </w:rPr>
            </w:pPr>
            <w:r w:rsidRPr="00990656">
              <w:rPr>
                <w:rFonts w:asciiTheme="majorHAnsi" w:hAnsiTheme="majorHAnsi"/>
                <w:u w:val="single"/>
              </w:rPr>
              <w:t xml:space="preserve">На </w:t>
            </w:r>
            <w:r w:rsidR="00990656">
              <w:rPr>
                <w:rFonts w:asciiTheme="majorHAnsi" w:hAnsiTheme="majorHAnsi"/>
                <w:u w:val="single"/>
              </w:rPr>
              <w:t xml:space="preserve">всех </w:t>
            </w:r>
            <w:r w:rsidRPr="00990656">
              <w:rPr>
                <w:rFonts w:asciiTheme="majorHAnsi" w:hAnsiTheme="majorHAnsi"/>
                <w:u w:val="single"/>
              </w:rPr>
              <w:t>шарфиках прикреплен ярлык со значками по уходу:</w:t>
            </w:r>
          </w:p>
          <w:p w:rsidR="00990656" w:rsidRPr="00BE7ECF" w:rsidRDefault="00990656" w:rsidP="000746EA">
            <w:pPr>
              <w:jc w:val="both"/>
              <w:rPr>
                <w:rFonts w:asciiTheme="majorHAnsi" w:hAnsiTheme="majorHAnsi"/>
                <w:b/>
              </w:rPr>
            </w:pPr>
            <w:r w:rsidRPr="00BE7ECF">
              <w:rPr>
                <w:rFonts w:asciiTheme="majorHAnsi" w:hAnsiTheme="majorHAnsi"/>
                <w:b/>
              </w:rPr>
              <w:t>Разрешена только ручная</w:t>
            </w:r>
            <w:r w:rsidR="000746EA" w:rsidRPr="00BE7ECF">
              <w:rPr>
                <w:rFonts w:asciiTheme="majorHAnsi" w:hAnsiTheme="majorHAnsi"/>
                <w:b/>
              </w:rPr>
              <w:t xml:space="preserve"> </w:t>
            </w:r>
            <w:r w:rsidRPr="00BE7ECF">
              <w:rPr>
                <w:rFonts w:asciiTheme="majorHAnsi" w:hAnsiTheme="majorHAnsi"/>
                <w:b/>
              </w:rPr>
              <w:t xml:space="preserve">стирка </w:t>
            </w:r>
            <w:r w:rsidR="000746EA" w:rsidRPr="00BE7ECF">
              <w:rPr>
                <w:rFonts w:asciiTheme="majorHAnsi" w:hAnsiTheme="majorHAnsi"/>
                <w:b/>
              </w:rPr>
              <w:t xml:space="preserve">при температуре </w:t>
            </w:r>
            <w:r w:rsidRPr="00BE7ECF">
              <w:rPr>
                <w:rFonts w:asciiTheme="majorHAnsi" w:hAnsiTheme="majorHAnsi"/>
                <w:b/>
              </w:rPr>
              <w:t xml:space="preserve">не более </w:t>
            </w:r>
            <w:r w:rsidR="000746EA" w:rsidRPr="00BE7ECF">
              <w:rPr>
                <w:rFonts w:asciiTheme="majorHAnsi" w:hAnsiTheme="majorHAnsi"/>
                <w:b/>
              </w:rPr>
              <w:t>30°C</w:t>
            </w:r>
            <w:r w:rsidRPr="00BE7ECF">
              <w:rPr>
                <w:rFonts w:asciiTheme="majorHAnsi" w:hAnsiTheme="majorHAnsi"/>
                <w:b/>
              </w:rPr>
              <w:t>, разрешено глажение.</w:t>
            </w:r>
            <w:r w:rsidR="000746EA" w:rsidRPr="00BE7ECF">
              <w:rPr>
                <w:rFonts w:asciiTheme="majorHAnsi" w:hAnsiTheme="majorHAnsi"/>
                <w:b/>
              </w:rPr>
              <w:t xml:space="preserve"> </w:t>
            </w:r>
          </w:p>
          <w:p w:rsidR="000746EA" w:rsidRDefault="00990656" w:rsidP="000746EA">
            <w:pPr>
              <w:jc w:val="both"/>
              <w:rPr>
                <w:rFonts w:asciiTheme="majorHAnsi" w:hAnsiTheme="majorHAnsi"/>
              </w:rPr>
            </w:pPr>
            <w:r>
              <w:rPr>
                <w:rFonts w:asciiTheme="majorHAnsi" w:hAnsiTheme="majorHAnsi"/>
              </w:rPr>
              <w:t>З</w:t>
            </w:r>
            <w:r w:rsidR="000746EA">
              <w:rPr>
                <w:rFonts w:asciiTheme="majorHAnsi" w:hAnsiTheme="majorHAnsi"/>
              </w:rPr>
              <w:t>апрещен</w:t>
            </w:r>
            <w:r>
              <w:rPr>
                <w:rFonts w:asciiTheme="majorHAnsi" w:hAnsiTheme="majorHAnsi"/>
              </w:rPr>
              <w:t>о</w:t>
            </w:r>
            <w:r w:rsidR="000746EA">
              <w:rPr>
                <w:rFonts w:asciiTheme="majorHAnsi" w:hAnsiTheme="majorHAnsi"/>
              </w:rPr>
              <w:t xml:space="preserve"> отбеливание, отжим и барабанная сушка, сухая чистка растворителями</w:t>
            </w:r>
            <w:r>
              <w:rPr>
                <w:rFonts w:asciiTheme="majorHAnsi" w:hAnsiTheme="majorHAnsi"/>
              </w:rPr>
              <w:t>.</w:t>
            </w:r>
          </w:p>
          <w:p w:rsidR="00990656" w:rsidRPr="003B490C" w:rsidRDefault="00F92F42" w:rsidP="000746EA">
            <w:pPr>
              <w:jc w:val="both"/>
              <w:rPr>
                <w:rFonts w:asciiTheme="majorHAnsi" w:hAnsiTheme="majorHAnsi"/>
              </w:rPr>
            </w:pPr>
            <w:r>
              <w:object w:dxaOrig="4335" w:dyaOrig="825">
                <v:shape id="_x0000_i1046" type="#_x0000_t75" style="width:138.75pt;height:27pt" o:ole="">
                  <v:imagedata r:id="rId58" o:title=""/>
                </v:shape>
                <o:OLEObject Type="Embed" ProgID="PBrush" ShapeID="_x0000_i1046" DrawAspect="Content" ObjectID="_1502878574" r:id="rId59"/>
              </w:object>
            </w:r>
          </w:p>
          <w:p w:rsidR="000746EA" w:rsidRPr="000746EA" w:rsidRDefault="000746EA" w:rsidP="000B71AD">
            <w:pPr>
              <w:jc w:val="both"/>
            </w:pPr>
          </w:p>
        </w:tc>
      </w:tr>
      <w:tr w:rsidR="00990656" w:rsidRPr="00BE7ECF" w:rsidTr="00CE3DE9">
        <w:tc>
          <w:tcPr>
            <w:tcW w:w="2376" w:type="dxa"/>
            <w:vAlign w:val="center"/>
          </w:tcPr>
          <w:p w:rsidR="00990656" w:rsidRPr="00BE7ECF" w:rsidRDefault="00990656" w:rsidP="00CE3DE9">
            <w:pPr>
              <w:jc w:val="center"/>
              <w:rPr>
                <w:rFonts w:asciiTheme="majorHAnsi" w:hAnsiTheme="majorHAnsi"/>
                <w:b/>
              </w:rPr>
            </w:pPr>
            <w:r w:rsidRPr="00BE7ECF">
              <w:rPr>
                <w:rFonts w:asciiTheme="majorHAnsi" w:hAnsiTheme="majorHAnsi"/>
                <w:b/>
              </w:rPr>
              <w:lastRenderedPageBreak/>
              <w:t>Информация по уходу</w:t>
            </w:r>
          </w:p>
          <w:p w:rsidR="00C1139D" w:rsidRPr="00BE7ECF" w:rsidRDefault="00C1139D" w:rsidP="00CE3DE9">
            <w:pPr>
              <w:jc w:val="center"/>
              <w:rPr>
                <w:rFonts w:asciiTheme="majorHAnsi" w:hAnsiTheme="majorHAnsi"/>
              </w:rPr>
            </w:pPr>
          </w:p>
        </w:tc>
        <w:tc>
          <w:tcPr>
            <w:tcW w:w="7655" w:type="dxa"/>
          </w:tcPr>
          <w:p w:rsidR="00C1139D" w:rsidRPr="00BE7ECF" w:rsidRDefault="00C1139D" w:rsidP="00C1139D">
            <w:pPr>
              <w:jc w:val="both"/>
              <w:rPr>
                <w:rFonts w:asciiTheme="majorHAnsi" w:hAnsiTheme="majorHAnsi"/>
              </w:rPr>
            </w:pPr>
            <w:r w:rsidRPr="00CC26DA">
              <w:rPr>
                <w:rFonts w:asciiTheme="majorHAnsi" w:hAnsiTheme="majorHAnsi"/>
                <w:u w:val="single"/>
              </w:rPr>
              <w:t>Шелк.</w:t>
            </w:r>
            <w:r w:rsidRPr="00BE7ECF">
              <w:rPr>
                <w:rFonts w:asciiTheme="majorHAnsi" w:hAnsiTheme="majorHAnsi"/>
              </w:rPr>
              <w:t xml:space="preserve">  Изделия из шелка, </w:t>
            </w:r>
            <w:r w:rsidR="00CC26DA">
              <w:rPr>
                <w:rFonts w:asciiTheme="majorHAnsi" w:hAnsiTheme="majorHAnsi"/>
              </w:rPr>
              <w:t>не рекомендуется стирать в домашних условиях. И</w:t>
            </w:r>
            <w:r w:rsidR="00CC26DA" w:rsidRPr="00CC26DA">
              <w:rPr>
                <w:rFonts w:asciiTheme="majorHAnsi" w:hAnsiTheme="majorHAnsi"/>
              </w:rPr>
              <w:t>зделия из шелка требуют очень бережного ухода за собой, такой уход способна предоставить только химчистка</w:t>
            </w:r>
            <w:r w:rsidRPr="00BE7ECF">
              <w:rPr>
                <w:rFonts w:asciiTheme="majorHAnsi" w:hAnsiTheme="majorHAnsi"/>
              </w:rPr>
              <w:t xml:space="preserve"> Изделия из шелка не следует</w:t>
            </w:r>
            <w:r w:rsidR="00CC26DA">
              <w:rPr>
                <w:rFonts w:asciiTheme="majorHAnsi" w:hAnsiTheme="majorHAnsi"/>
              </w:rPr>
              <w:t xml:space="preserve"> стирать, </w:t>
            </w:r>
            <w:r w:rsidRPr="00BE7ECF">
              <w:rPr>
                <w:rFonts w:asciiTheme="majorHAnsi" w:hAnsiTheme="majorHAnsi"/>
              </w:rPr>
              <w:t>тереть, подвергать сушке в барабане и отжиму в центрифуге. Гладят шелковые изделия при температуре 110°C, без сбрызгивания.</w:t>
            </w:r>
          </w:p>
          <w:p w:rsidR="00C1139D" w:rsidRPr="00BE7ECF" w:rsidRDefault="00C1139D" w:rsidP="00990656">
            <w:pPr>
              <w:jc w:val="both"/>
              <w:rPr>
                <w:rFonts w:asciiTheme="majorHAnsi" w:hAnsiTheme="majorHAnsi"/>
                <w:u w:val="single"/>
              </w:rPr>
            </w:pPr>
          </w:p>
          <w:p w:rsidR="00C1139D" w:rsidRPr="00BE7ECF" w:rsidRDefault="00C1139D" w:rsidP="00C1139D">
            <w:pPr>
              <w:shd w:val="clear" w:color="auto" w:fill="FFFFFF"/>
              <w:spacing w:before="15" w:after="100" w:afterAutospacing="1"/>
              <w:jc w:val="both"/>
              <w:rPr>
                <w:rFonts w:asciiTheme="majorHAnsi" w:hAnsiTheme="majorHAnsi"/>
              </w:rPr>
            </w:pPr>
            <w:r w:rsidRPr="00BE7ECF">
              <w:rPr>
                <w:rFonts w:asciiTheme="majorHAnsi" w:hAnsiTheme="majorHAnsi"/>
                <w:u w:val="single"/>
              </w:rPr>
              <w:t>Лен.</w:t>
            </w:r>
            <w:r w:rsidRPr="00BE7ECF">
              <w:rPr>
                <w:rFonts w:asciiTheme="majorHAnsi" w:hAnsiTheme="majorHAnsi"/>
              </w:rPr>
              <w:t> При стирке цветного льна необходимо использовать жидкие моющие средства и температуру воды не более 30°C, без замачивания. Льняные изделия с естественной окраской не подлежат отбеливанию. Отбеленные льняные изделия можно стирать в универсальных моющих средствах при температуре до 60°C.  Гладят льняные изделия во влажном состоянии, при температуре 20°C.</w:t>
            </w:r>
          </w:p>
          <w:p w:rsidR="00C1139D" w:rsidRPr="00BE7ECF" w:rsidRDefault="00C1139D" w:rsidP="00C1139D">
            <w:pPr>
              <w:jc w:val="both"/>
              <w:rPr>
                <w:rFonts w:asciiTheme="majorHAnsi" w:hAnsiTheme="majorHAnsi"/>
              </w:rPr>
            </w:pPr>
            <w:r w:rsidRPr="00BE7ECF">
              <w:rPr>
                <w:rFonts w:asciiTheme="majorHAnsi" w:hAnsiTheme="majorHAnsi"/>
                <w:u w:val="single"/>
              </w:rPr>
              <w:t>Вискоза.</w:t>
            </w:r>
            <w:r w:rsidRPr="00BE7ECF">
              <w:rPr>
                <w:rFonts w:asciiTheme="majorHAnsi" w:hAnsiTheme="majorHAnsi"/>
              </w:rPr>
              <w:t> Изделия из вискозных и ацетатных волокон подвергают машинной либо ручной стирке, без замачивания, при температуре водного раствора не более 30°C, с использованием специальных жидких моющих средств. Такие изделия не следует тереть, выкручивать, подвергать сушке в барабане и отжиму в центрифуге. Не сушить при прямом попадании солнечных лучей. Гладят вискозу и ацетат при температуре 110°C, без сбрызгивания.</w:t>
            </w:r>
          </w:p>
          <w:p w:rsidR="00C1139D" w:rsidRPr="00BE7ECF" w:rsidRDefault="00C1139D" w:rsidP="00990656">
            <w:pPr>
              <w:jc w:val="both"/>
              <w:rPr>
                <w:rFonts w:asciiTheme="majorHAnsi" w:hAnsiTheme="majorHAnsi"/>
                <w:u w:val="single"/>
              </w:rPr>
            </w:pPr>
          </w:p>
          <w:p w:rsidR="00990656" w:rsidRPr="00BE7ECF" w:rsidRDefault="00990656" w:rsidP="00990656">
            <w:pPr>
              <w:jc w:val="both"/>
              <w:rPr>
                <w:rFonts w:asciiTheme="majorHAnsi" w:hAnsiTheme="majorHAnsi"/>
              </w:rPr>
            </w:pPr>
            <w:r w:rsidRPr="00BE7ECF">
              <w:rPr>
                <w:rFonts w:asciiTheme="majorHAnsi" w:hAnsiTheme="majorHAnsi"/>
                <w:u w:val="single"/>
              </w:rPr>
              <w:t>Полиэстер</w:t>
            </w:r>
            <w:r w:rsidRPr="00BE7ECF">
              <w:rPr>
                <w:rFonts w:asciiTheme="majorHAnsi" w:hAnsiTheme="majorHAnsi"/>
              </w:rPr>
              <w:t xml:space="preserve"> и полиамид. Изделия из </w:t>
            </w:r>
            <w:proofErr w:type="spellStart"/>
            <w:r w:rsidRPr="00BE7ECF">
              <w:rPr>
                <w:rFonts w:asciiTheme="majorHAnsi" w:hAnsiTheme="majorHAnsi"/>
              </w:rPr>
              <w:t>полиэстеровых</w:t>
            </w:r>
            <w:proofErr w:type="spellEnd"/>
            <w:r w:rsidRPr="00BE7ECF">
              <w:rPr>
                <w:rFonts w:asciiTheme="majorHAnsi" w:hAnsiTheme="majorHAnsi"/>
              </w:rPr>
              <w:t xml:space="preserve"> и полиамидных волокон подвергают машинной либо ручной стирке, без замачивания, при температуре водного раствора не более </w:t>
            </w:r>
            <w:r w:rsidR="00C1139D" w:rsidRPr="00BE7ECF">
              <w:rPr>
                <w:rFonts w:asciiTheme="majorHAnsi" w:hAnsiTheme="majorHAnsi"/>
              </w:rPr>
              <w:t>30°C</w:t>
            </w:r>
            <w:r w:rsidRPr="00BE7ECF">
              <w:rPr>
                <w:rFonts w:asciiTheme="majorHAnsi" w:hAnsiTheme="majorHAnsi"/>
              </w:rPr>
              <w:t xml:space="preserve">, с использованием специальных жидких моющих средств и ополаскивателей с антистатическим эффектом. Такие изделия не следует тереть, выкручивать, подвергать сушке в барабане и отжиму в центрифуге. Гладят полиэстер при температуре </w:t>
            </w:r>
            <w:r w:rsidR="00C1139D" w:rsidRPr="00BE7ECF">
              <w:rPr>
                <w:rFonts w:asciiTheme="majorHAnsi" w:hAnsiTheme="majorHAnsi"/>
              </w:rPr>
              <w:t>110°C</w:t>
            </w:r>
            <w:r w:rsidRPr="00BE7ECF">
              <w:rPr>
                <w:rFonts w:asciiTheme="majorHAnsi" w:hAnsiTheme="majorHAnsi"/>
              </w:rPr>
              <w:t xml:space="preserve">, а полиамид – ниже </w:t>
            </w:r>
            <w:r w:rsidR="00C1139D" w:rsidRPr="00BE7ECF">
              <w:rPr>
                <w:rFonts w:asciiTheme="majorHAnsi" w:hAnsiTheme="majorHAnsi"/>
              </w:rPr>
              <w:t>110°C</w:t>
            </w:r>
            <w:r w:rsidRPr="00BE7ECF">
              <w:rPr>
                <w:rFonts w:asciiTheme="majorHAnsi" w:hAnsiTheme="majorHAnsi"/>
              </w:rPr>
              <w:t>. Не сушить при прямом попадании солнечных лучей!</w:t>
            </w:r>
          </w:p>
          <w:p w:rsidR="00C1139D" w:rsidRPr="00BE7ECF" w:rsidRDefault="00C1139D" w:rsidP="00990656">
            <w:pPr>
              <w:jc w:val="both"/>
              <w:rPr>
                <w:rFonts w:asciiTheme="majorHAnsi" w:hAnsiTheme="majorHAnsi"/>
              </w:rPr>
            </w:pPr>
          </w:p>
          <w:p w:rsidR="00990656" w:rsidRPr="00BE7ECF" w:rsidRDefault="00990656" w:rsidP="00990656">
            <w:pPr>
              <w:jc w:val="both"/>
              <w:rPr>
                <w:rFonts w:asciiTheme="majorHAnsi" w:hAnsiTheme="majorHAnsi"/>
              </w:rPr>
            </w:pPr>
            <w:r w:rsidRPr="00BE7ECF">
              <w:rPr>
                <w:rFonts w:asciiTheme="majorHAnsi" w:hAnsiTheme="majorHAnsi"/>
                <w:u w:val="single"/>
              </w:rPr>
              <w:t>Акрил.</w:t>
            </w:r>
            <w:r w:rsidRPr="00BE7ECF">
              <w:rPr>
                <w:rFonts w:asciiTheme="majorHAnsi" w:hAnsiTheme="majorHAnsi"/>
              </w:rPr>
              <w:t xml:space="preserve"> Акрил рекомендуется стирать вручную без замачивания, при температуре водного раствора не более </w:t>
            </w:r>
            <w:r w:rsidR="00C1139D" w:rsidRPr="00BE7ECF">
              <w:rPr>
                <w:rFonts w:asciiTheme="majorHAnsi" w:hAnsiTheme="majorHAnsi"/>
              </w:rPr>
              <w:t>30°C</w:t>
            </w:r>
            <w:r w:rsidRPr="00BE7ECF">
              <w:rPr>
                <w:rFonts w:asciiTheme="majorHAnsi" w:hAnsiTheme="majorHAnsi"/>
              </w:rPr>
              <w:t xml:space="preserve">, с использованием специальных жидких моющих средств и ополаскивателей с антистатическим эффектом. Такие изделия нельзя тереть, выкручивать, подвергать сушке в барабане и отжиму в центрифуге. Производить отжим лучше в махровом полотенце, сушить только в горизонтальном положении! Гладят акриловые изделия при температуре ниже </w:t>
            </w:r>
            <w:r w:rsidR="00C1139D" w:rsidRPr="00BE7ECF">
              <w:rPr>
                <w:rFonts w:asciiTheme="majorHAnsi" w:hAnsiTheme="majorHAnsi"/>
              </w:rPr>
              <w:t>110°C</w:t>
            </w:r>
            <w:r w:rsidRPr="00BE7ECF">
              <w:rPr>
                <w:rFonts w:asciiTheme="majorHAnsi" w:hAnsiTheme="majorHAnsi"/>
              </w:rPr>
              <w:t>.</w:t>
            </w:r>
          </w:p>
          <w:p w:rsidR="00990656" w:rsidRPr="00BE7ECF" w:rsidRDefault="00990656" w:rsidP="00235B9A">
            <w:pPr>
              <w:jc w:val="both"/>
              <w:rPr>
                <w:rFonts w:asciiTheme="majorHAnsi" w:hAnsiTheme="majorHAnsi"/>
              </w:rPr>
            </w:pPr>
          </w:p>
        </w:tc>
      </w:tr>
    </w:tbl>
    <w:p w:rsidR="005E4C5E" w:rsidRPr="00BE7ECF" w:rsidRDefault="005E4C5E"/>
    <w:tbl>
      <w:tblPr>
        <w:tblStyle w:val="a5"/>
        <w:tblW w:w="10031" w:type="dxa"/>
        <w:tblLayout w:type="fixed"/>
        <w:tblLook w:val="04A0" w:firstRow="1" w:lastRow="0" w:firstColumn="1" w:lastColumn="0" w:noHBand="0" w:noVBand="1"/>
      </w:tblPr>
      <w:tblGrid>
        <w:gridCol w:w="2235"/>
        <w:gridCol w:w="7796"/>
      </w:tblGrid>
      <w:tr w:rsidR="002D28C7" w:rsidRPr="0099130A" w:rsidTr="003431B5">
        <w:tc>
          <w:tcPr>
            <w:tcW w:w="2235" w:type="dxa"/>
          </w:tcPr>
          <w:p w:rsidR="002D28C7" w:rsidRPr="002D28C7" w:rsidRDefault="002D28C7" w:rsidP="00054E91">
            <w:pPr>
              <w:rPr>
                <w:rFonts w:asciiTheme="majorHAnsi" w:hAnsiTheme="majorHAnsi"/>
              </w:rPr>
            </w:pPr>
            <w:r w:rsidRPr="002D28C7">
              <w:rPr>
                <w:rFonts w:asciiTheme="majorHAnsi" w:hAnsiTheme="majorHAnsi"/>
              </w:rPr>
              <w:t>Шарф «</w:t>
            </w:r>
            <w:proofErr w:type="spellStart"/>
            <w:r w:rsidRPr="002D28C7">
              <w:rPr>
                <w:rFonts w:asciiTheme="majorHAnsi" w:hAnsiTheme="majorHAnsi"/>
              </w:rPr>
              <w:t>Симпл</w:t>
            </w:r>
            <w:proofErr w:type="spellEnd"/>
            <w:r w:rsidRPr="002D28C7">
              <w:rPr>
                <w:rFonts w:asciiTheme="majorHAnsi" w:hAnsiTheme="majorHAnsi"/>
              </w:rPr>
              <w:t>»</w:t>
            </w:r>
          </w:p>
          <w:p w:rsidR="002D28C7" w:rsidRDefault="002D28C7" w:rsidP="00054E91">
            <w:pPr>
              <w:rPr>
                <w:rFonts w:asciiTheme="majorHAnsi" w:hAnsiTheme="majorHAnsi"/>
                <w:b/>
              </w:rPr>
            </w:pPr>
            <w:r>
              <w:object w:dxaOrig="2955" w:dyaOrig="4065">
                <v:shape id="_x0000_i1047" type="#_x0000_t75" style="width:83.25pt;height:114.75pt" o:ole="">
                  <v:imagedata r:id="rId60" o:title=""/>
                </v:shape>
                <o:OLEObject Type="Embed" ProgID="PBrush" ShapeID="_x0000_i1047" DrawAspect="Content" ObjectID="_1502878575" r:id="rId61"/>
              </w:object>
            </w:r>
          </w:p>
          <w:p w:rsidR="002D28C7" w:rsidRPr="00C0331B" w:rsidRDefault="002D28C7" w:rsidP="00054E91">
            <w:pPr>
              <w:rPr>
                <w:rFonts w:asciiTheme="majorHAnsi" w:hAnsiTheme="majorHAnsi"/>
                <w:b/>
                <w:u w:val="single"/>
              </w:rPr>
            </w:pPr>
          </w:p>
        </w:tc>
        <w:tc>
          <w:tcPr>
            <w:tcW w:w="7796" w:type="dxa"/>
          </w:tcPr>
          <w:p w:rsidR="002D28C7" w:rsidRDefault="002D28C7" w:rsidP="002D28C7">
            <w:pPr>
              <w:jc w:val="both"/>
              <w:rPr>
                <w:rFonts w:asciiTheme="majorHAnsi" w:hAnsiTheme="majorHAnsi"/>
              </w:rPr>
            </w:pPr>
            <w:r>
              <w:rPr>
                <w:rFonts w:asciiTheme="majorHAnsi" w:hAnsiTheme="majorHAnsi"/>
              </w:rPr>
              <w:t xml:space="preserve">Обращаем ваше внимание! Данная модель имеет длину и расположение карманов </w:t>
            </w:r>
            <w:r w:rsidRPr="002D28C7">
              <w:rPr>
                <w:rFonts w:asciiTheme="majorHAnsi" w:hAnsiTheme="majorHAnsi"/>
                <w:b/>
              </w:rPr>
              <w:t>на рост выше 180см</w:t>
            </w:r>
            <w:r>
              <w:rPr>
                <w:rFonts w:asciiTheme="majorHAnsi" w:hAnsiTheme="majorHAnsi"/>
              </w:rPr>
              <w:t>. При среднем росте 160</w:t>
            </w:r>
            <w:r w:rsidR="00AD3F86">
              <w:rPr>
                <w:rFonts w:asciiTheme="majorHAnsi" w:hAnsiTheme="majorHAnsi"/>
              </w:rPr>
              <w:t>-</w:t>
            </w:r>
            <w:r>
              <w:rPr>
                <w:rFonts w:asciiTheme="majorHAnsi" w:hAnsiTheme="majorHAnsi"/>
              </w:rPr>
              <w:t>175 см шарфик необходимо на 1 раз обернуть вокруг шеи.</w:t>
            </w:r>
          </w:p>
          <w:p w:rsidR="002D28C7" w:rsidRPr="0099130A" w:rsidRDefault="002D28C7" w:rsidP="002D28C7">
            <w:pPr>
              <w:jc w:val="both"/>
              <w:rPr>
                <w:rFonts w:asciiTheme="majorHAnsi" w:hAnsiTheme="majorHAnsi"/>
              </w:rPr>
            </w:pPr>
            <w:r>
              <w:rPr>
                <w:rFonts w:asciiTheme="majorHAnsi" w:hAnsiTheme="majorHAnsi"/>
              </w:rPr>
              <w:t>Рекомендуется только ручная бережная стирка при температуре не более 3</w:t>
            </w:r>
            <w:r w:rsidRPr="00BE7ECF">
              <w:rPr>
                <w:rFonts w:asciiTheme="majorHAnsi" w:hAnsiTheme="majorHAnsi"/>
              </w:rPr>
              <w:t>0°C</w:t>
            </w:r>
            <w:r w:rsidR="00AD3F86">
              <w:rPr>
                <w:rFonts w:asciiTheme="majorHAnsi" w:hAnsiTheme="majorHAnsi"/>
              </w:rPr>
              <w:t>.</w:t>
            </w:r>
            <w:r w:rsidR="005649F0">
              <w:rPr>
                <w:rFonts w:asciiTheme="majorHAnsi" w:hAnsiTheme="majorHAnsi"/>
              </w:rPr>
              <w:t xml:space="preserve"> При первичной стирке возможно незначительное окрашивание воды, поэтому не рекомендуется стирать изделие с другими изделиями </w:t>
            </w:r>
          </w:p>
        </w:tc>
      </w:tr>
      <w:tr w:rsidR="002D28C7" w:rsidRPr="0099130A" w:rsidTr="003431B5">
        <w:tc>
          <w:tcPr>
            <w:tcW w:w="2235" w:type="dxa"/>
          </w:tcPr>
          <w:p w:rsidR="002D28C7" w:rsidRPr="002D28C7" w:rsidRDefault="00E476D4" w:rsidP="002D28C7">
            <w:pPr>
              <w:rPr>
                <w:rFonts w:asciiTheme="majorHAnsi" w:hAnsiTheme="majorHAnsi"/>
              </w:rPr>
            </w:pPr>
            <w:r>
              <w:rPr>
                <w:rFonts w:asciiTheme="majorHAnsi" w:hAnsiTheme="majorHAnsi"/>
              </w:rPr>
              <w:t xml:space="preserve">Шапка </w:t>
            </w:r>
            <w:r w:rsidR="002D28C7" w:rsidRPr="002D28C7">
              <w:rPr>
                <w:rFonts w:asciiTheme="majorHAnsi" w:hAnsiTheme="majorHAnsi"/>
              </w:rPr>
              <w:t>«</w:t>
            </w:r>
            <w:proofErr w:type="spellStart"/>
            <w:r w:rsidR="002D28C7" w:rsidRPr="002D28C7">
              <w:rPr>
                <w:rFonts w:asciiTheme="majorHAnsi" w:hAnsiTheme="majorHAnsi"/>
              </w:rPr>
              <w:t>Симпл</w:t>
            </w:r>
            <w:proofErr w:type="spellEnd"/>
            <w:r w:rsidR="002D28C7" w:rsidRPr="002D28C7">
              <w:rPr>
                <w:rFonts w:asciiTheme="majorHAnsi" w:hAnsiTheme="majorHAnsi"/>
              </w:rPr>
              <w:t>»</w:t>
            </w:r>
          </w:p>
          <w:p w:rsidR="002D28C7" w:rsidRPr="002D28C7" w:rsidRDefault="00AC5589" w:rsidP="00054E91">
            <w:pPr>
              <w:rPr>
                <w:rFonts w:asciiTheme="majorHAnsi" w:hAnsiTheme="majorHAnsi"/>
              </w:rPr>
            </w:pPr>
            <w:r>
              <w:object w:dxaOrig="2130" w:dyaOrig="2745">
                <v:shape id="_x0000_i1048" type="#_x0000_t75" style="width:77.25pt;height:99.75pt" o:ole="">
                  <v:imagedata r:id="rId62" o:title=""/>
                </v:shape>
                <o:OLEObject Type="Embed" ProgID="PBrush" ShapeID="_x0000_i1048" DrawAspect="Content" ObjectID="_1502878576" r:id="rId63"/>
              </w:object>
            </w:r>
          </w:p>
        </w:tc>
        <w:tc>
          <w:tcPr>
            <w:tcW w:w="7796" w:type="dxa"/>
          </w:tcPr>
          <w:p w:rsidR="002D28C7" w:rsidRDefault="00AC5589" w:rsidP="00AC5589">
            <w:pPr>
              <w:jc w:val="both"/>
              <w:rPr>
                <w:rFonts w:asciiTheme="majorHAnsi" w:hAnsiTheme="majorHAnsi"/>
              </w:rPr>
            </w:pPr>
            <w:r>
              <w:rPr>
                <w:rFonts w:asciiTheme="majorHAnsi" w:hAnsiTheme="majorHAnsi"/>
              </w:rPr>
              <w:t>Стирка изделия не рекомендуется в</w:t>
            </w:r>
            <w:r w:rsidR="00AD3F86">
              <w:rPr>
                <w:rFonts w:asciiTheme="majorHAnsi" w:hAnsiTheme="majorHAnsi"/>
              </w:rPr>
              <w:t xml:space="preserve"> </w:t>
            </w:r>
            <w:r>
              <w:rPr>
                <w:rFonts w:asciiTheme="majorHAnsi" w:hAnsiTheme="majorHAnsi"/>
              </w:rPr>
              <w:t>виду имеющегося пом</w:t>
            </w:r>
            <w:r w:rsidR="00AD3F86">
              <w:rPr>
                <w:rFonts w:asciiTheme="majorHAnsi" w:hAnsiTheme="majorHAnsi"/>
              </w:rPr>
              <w:t>п</w:t>
            </w:r>
            <w:r>
              <w:rPr>
                <w:rFonts w:asciiTheme="majorHAnsi" w:hAnsiTheme="majorHAnsi"/>
              </w:rPr>
              <w:t>она</w:t>
            </w:r>
            <w:r w:rsidR="002D28C7">
              <w:rPr>
                <w:rFonts w:asciiTheme="majorHAnsi" w:hAnsiTheme="majorHAnsi"/>
              </w:rPr>
              <w:t xml:space="preserve"> </w:t>
            </w:r>
            <w:r>
              <w:rPr>
                <w:rFonts w:asciiTheme="majorHAnsi" w:hAnsiTheme="majorHAnsi"/>
              </w:rPr>
              <w:t>из натурального енота.</w:t>
            </w:r>
          </w:p>
          <w:p w:rsidR="00AC5589" w:rsidRDefault="00AC5589" w:rsidP="00AC5589">
            <w:pPr>
              <w:jc w:val="both"/>
              <w:rPr>
                <w:rFonts w:asciiTheme="majorHAnsi" w:hAnsiTheme="majorHAnsi"/>
              </w:rPr>
            </w:pPr>
          </w:p>
        </w:tc>
      </w:tr>
      <w:tr w:rsidR="00AC5589" w:rsidRPr="0099130A" w:rsidTr="003431B5">
        <w:tc>
          <w:tcPr>
            <w:tcW w:w="2235" w:type="dxa"/>
          </w:tcPr>
          <w:p w:rsidR="00AC5589" w:rsidRDefault="00AC5589" w:rsidP="002D28C7">
            <w:pPr>
              <w:rPr>
                <w:rFonts w:asciiTheme="majorHAnsi" w:hAnsiTheme="majorHAnsi"/>
              </w:rPr>
            </w:pPr>
            <w:r>
              <w:rPr>
                <w:rFonts w:asciiTheme="majorHAnsi" w:hAnsiTheme="majorHAnsi"/>
              </w:rPr>
              <w:t>Шарф-пончо «</w:t>
            </w:r>
            <w:proofErr w:type="spellStart"/>
            <w:r>
              <w:rPr>
                <w:rFonts w:asciiTheme="majorHAnsi" w:hAnsiTheme="majorHAnsi"/>
              </w:rPr>
              <w:t>Аргайл</w:t>
            </w:r>
            <w:r w:rsidR="00E476D4">
              <w:rPr>
                <w:rFonts w:asciiTheme="majorHAnsi" w:hAnsiTheme="majorHAnsi"/>
              </w:rPr>
              <w:t>л</w:t>
            </w:r>
            <w:proofErr w:type="spellEnd"/>
            <w:r>
              <w:rPr>
                <w:rFonts w:asciiTheme="majorHAnsi" w:hAnsiTheme="majorHAnsi"/>
              </w:rPr>
              <w:t>»</w:t>
            </w:r>
          </w:p>
          <w:p w:rsidR="00AC5589" w:rsidRDefault="00AC5589" w:rsidP="002D28C7">
            <w:pPr>
              <w:rPr>
                <w:rFonts w:asciiTheme="majorHAnsi" w:hAnsiTheme="majorHAnsi"/>
              </w:rPr>
            </w:pPr>
            <w:r>
              <w:object w:dxaOrig="1935" w:dyaOrig="3675">
                <v:shape id="_x0000_i1049" type="#_x0000_t75" style="width:62.25pt;height:118.5pt" o:ole="">
                  <v:imagedata r:id="rId64" o:title=""/>
                </v:shape>
                <o:OLEObject Type="Embed" ProgID="PBrush" ShapeID="_x0000_i1049" DrawAspect="Content" ObjectID="_1502878577" r:id="rId65"/>
              </w:object>
            </w:r>
          </w:p>
          <w:p w:rsidR="00A35D97" w:rsidRPr="002D28C7" w:rsidRDefault="00A35D97" w:rsidP="002D28C7">
            <w:pPr>
              <w:rPr>
                <w:rFonts w:asciiTheme="majorHAnsi" w:hAnsiTheme="majorHAnsi"/>
              </w:rPr>
            </w:pPr>
          </w:p>
        </w:tc>
        <w:tc>
          <w:tcPr>
            <w:tcW w:w="7796" w:type="dxa"/>
          </w:tcPr>
          <w:p w:rsidR="00AC5589" w:rsidRDefault="00AC5589" w:rsidP="00AC5589">
            <w:pPr>
              <w:jc w:val="both"/>
              <w:rPr>
                <w:rFonts w:asciiTheme="majorHAnsi" w:hAnsiTheme="majorHAnsi"/>
                <w:b/>
              </w:rPr>
            </w:pPr>
            <w:r>
              <w:rPr>
                <w:rFonts w:asciiTheme="majorHAnsi" w:hAnsiTheme="majorHAnsi"/>
              </w:rPr>
              <w:t xml:space="preserve">Обращаем ваше внимание! Шарф в виде пончо хорошо садится </w:t>
            </w:r>
            <w:r w:rsidRPr="00AC5589">
              <w:rPr>
                <w:rFonts w:asciiTheme="majorHAnsi" w:hAnsiTheme="majorHAnsi"/>
                <w:b/>
              </w:rPr>
              <w:t xml:space="preserve">на размеры </w:t>
            </w:r>
            <w:r w:rsidRPr="00AC5589">
              <w:rPr>
                <w:rFonts w:asciiTheme="majorHAnsi" w:hAnsiTheme="majorHAnsi"/>
                <w:b/>
                <w:lang w:val="en-US"/>
              </w:rPr>
              <w:t>L</w:t>
            </w:r>
            <w:r w:rsidRPr="00AC5589">
              <w:rPr>
                <w:rFonts w:asciiTheme="majorHAnsi" w:hAnsiTheme="majorHAnsi"/>
                <w:b/>
              </w:rPr>
              <w:t xml:space="preserve">- </w:t>
            </w:r>
            <w:r w:rsidRPr="00AC5589">
              <w:rPr>
                <w:rFonts w:asciiTheme="majorHAnsi" w:hAnsiTheme="majorHAnsi"/>
                <w:b/>
                <w:lang w:val="en-US"/>
              </w:rPr>
              <w:t>XXXL</w:t>
            </w:r>
            <w:r>
              <w:rPr>
                <w:rFonts w:asciiTheme="majorHAnsi" w:hAnsiTheme="majorHAnsi"/>
                <w:b/>
              </w:rPr>
              <w:t>.</w:t>
            </w:r>
          </w:p>
          <w:p w:rsidR="00AC5589" w:rsidRPr="00AC5589" w:rsidRDefault="00AC5589" w:rsidP="00AC5589">
            <w:pPr>
              <w:jc w:val="both"/>
              <w:rPr>
                <w:rFonts w:asciiTheme="majorHAnsi" w:hAnsiTheme="majorHAnsi"/>
              </w:rPr>
            </w:pPr>
            <w:r w:rsidRPr="00AC5589">
              <w:rPr>
                <w:rFonts w:asciiTheme="majorHAnsi" w:hAnsiTheme="majorHAnsi"/>
              </w:rPr>
              <w:t xml:space="preserve">Для размеров </w:t>
            </w:r>
            <w:r w:rsidRPr="00AC5589">
              <w:rPr>
                <w:rFonts w:asciiTheme="majorHAnsi" w:hAnsiTheme="majorHAnsi"/>
                <w:lang w:val="en-US"/>
              </w:rPr>
              <w:t>XS</w:t>
            </w:r>
            <w:r w:rsidRPr="00AC5589">
              <w:rPr>
                <w:rFonts w:asciiTheme="majorHAnsi" w:hAnsiTheme="majorHAnsi"/>
              </w:rPr>
              <w:t>-</w:t>
            </w:r>
            <w:r w:rsidRPr="00AC5589">
              <w:rPr>
                <w:rFonts w:asciiTheme="majorHAnsi" w:hAnsiTheme="majorHAnsi"/>
                <w:lang w:val="en-US"/>
              </w:rPr>
              <w:t>M</w:t>
            </w:r>
            <w:r w:rsidRPr="00AC5589">
              <w:rPr>
                <w:rFonts w:asciiTheme="majorHAnsi" w:hAnsiTheme="majorHAnsi"/>
              </w:rPr>
              <w:t xml:space="preserve"> пончо будет длинным по передней части.</w:t>
            </w:r>
          </w:p>
        </w:tc>
      </w:tr>
      <w:tr w:rsidR="00A35D97" w:rsidRPr="0099130A" w:rsidTr="00C531F5">
        <w:trPr>
          <w:trHeight w:val="1566"/>
        </w:trPr>
        <w:tc>
          <w:tcPr>
            <w:tcW w:w="2235" w:type="dxa"/>
          </w:tcPr>
          <w:p w:rsidR="003431B5" w:rsidRDefault="003431B5" w:rsidP="003431B5">
            <w:pPr>
              <w:rPr>
                <w:rFonts w:asciiTheme="majorHAnsi" w:hAnsiTheme="majorHAnsi"/>
              </w:rPr>
            </w:pPr>
            <w:r>
              <w:rPr>
                <w:rFonts w:asciiTheme="majorHAnsi" w:hAnsiTheme="majorHAnsi"/>
              </w:rPr>
              <w:t>Шапка «</w:t>
            </w:r>
            <w:proofErr w:type="spellStart"/>
            <w:r>
              <w:rPr>
                <w:rFonts w:asciiTheme="majorHAnsi" w:hAnsiTheme="majorHAnsi"/>
              </w:rPr>
              <w:t>Аргайл</w:t>
            </w:r>
            <w:proofErr w:type="spellEnd"/>
            <w:r>
              <w:rPr>
                <w:rFonts w:asciiTheme="majorHAnsi" w:hAnsiTheme="majorHAnsi"/>
              </w:rPr>
              <w:t>»</w:t>
            </w:r>
          </w:p>
          <w:p w:rsidR="00A35D97" w:rsidRDefault="003431B5" w:rsidP="003431B5">
            <w:pPr>
              <w:rPr>
                <w:rFonts w:asciiTheme="majorHAnsi" w:hAnsiTheme="majorHAnsi"/>
              </w:rPr>
            </w:pPr>
            <w:r>
              <w:rPr>
                <w:noProof/>
                <w:lang w:eastAsia="ru-RU"/>
              </w:rPr>
              <w:drawing>
                <wp:inline distT="0" distB="0" distL="0" distR="0" wp14:anchorId="3A7BE0EA" wp14:editId="3D7049F3">
                  <wp:extent cx="723900" cy="756139"/>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723900" cy="756139"/>
                          </a:xfrm>
                          <a:prstGeom prst="rect">
                            <a:avLst/>
                          </a:prstGeom>
                        </pic:spPr>
                      </pic:pic>
                    </a:graphicData>
                  </a:graphic>
                </wp:inline>
              </w:drawing>
            </w:r>
          </w:p>
        </w:tc>
        <w:tc>
          <w:tcPr>
            <w:tcW w:w="7796" w:type="dxa"/>
          </w:tcPr>
          <w:p w:rsidR="00A35D97" w:rsidRDefault="003431B5" w:rsidP="00AC5589">
            <w:pPr>
              <w:jc w:val="both"/>
              <w:rPr>
                <w:rFonts w:asciiTheme="majorHAnsi" w:hAnsiTheme="majorHAnsi"/>
              </w:rPr>
            </w:pPr>
            <w:r>
              <w:rPr>
                <w:rFonts w:asciiTheme="majorHAnsi" w:hAnsiTheme="majorHAnsi"/>
              </w:rPr>
              <w:t>Шапка в стиле платочной вязки с декоративными стразами. Рекомендуется очень бережная ручная стирка при температуре не более 3</w:t>
            </w:r>
            <w:r w:rsidRPr="00BE7ECF">
              <w:rPr>
                <w:rFonts w:asciiTheme="majorHAnsi" w:hAnsiTheme="majorHAnsi"/>
              </w:rPr>
              <w:t>0°C</w:t>
            </w:r>
            <w:r>
              <w:rPr>
                <w:rFonts w:asciiTheme="majorHAnsi" w:hAnsiTheme="majorHAnsi"/>
              </w:rPr>
              <w:t>.</w:t>
            </w:r>
          </w:p>
        </w:tc>
      </w:tr>
      <w:tr w:rsidR="00C531F5" w:rsidRPr="0099130A" w:rsidTr="003431B5">
        <w:tc>
          <w:tcPr>
            <w:tcW w:w="2235" w:type="dxa"/>
          </w:tcPr>
          <w:p w:rsidR="00C531F5" w:rsidRDefault="00FF7DB0" w:rsidP="002D28C7">
            <w:pPr>
              <w:rPr>
                <w:rFonts w:asciiTheme="majorHAnsi" w:hAnsiTheme="majorHAnsi"/>
              </w:rPr>
            </w:pPr>
            <w:r>
              <w:rPr>
                <w:rFonts w:asciiTheme="majorHAnsi" w:hAnsiTheme="majorHAnsi"/>
              </w:rPr>
              <w:t>Шапка «</w:t>
            </w:r>
            <w:proofErr w:type="spellStart"/>
            <w:r>
              <w:rPr>
                <w:rFonts w:asciiTheme="majorHAnsi" w:hAnsiTheme="majorHAnsi"/>
              </w:rPr>
              <w:t>Вайт</w:t>
            </w:r>
            <w:proofErr w:type="spellEnd"/>
            <w:r>
              <w:rPr>
                <w:rFonts w:asciiTheme="majorHAnsi" w:hAnsiTheme="majorHAnsi"/>
              </w:rPr>
              <w:t>»</w:t>
            </w:r>
          </w:p>
          <w:p w:rsidR="00FF7DB0" w:rsidRDefault="00FF7DB0" w:rsidP="002D28C7">
            <w:pPr>
              <w:rPr>
                <w:rFonts w:asciiTheme="majorHAnsi" w:hAnsiTheme="majorHAnsi"/>
              </w:rPr>
            </w:pPr>
            <w:r>
              <w:rPr>
                <w:noProof/>
                <w:lang w:eastAsia="ru-RU"/>
              </w:rPr>
              <w:drawing>
                <wp:inline distT="0" distB="0" distL="0" distR="0" wp14:anchorId="72618574" wp14:editId="22499706">
                  <wp:extent cx="676275" cy="887064"/>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676048" cy="886766"/>
                          </a:xfrm>
                          <a:prstGeom prst="rect">
                            <a:avLst/>
                          </a:prstGeom>
                        </pic:spPr>
                      </pic:pic>
                    </a:graphicData>
                  </a:graphic>
                </wp:inline>
              </w:drawing>
            </w:r>
          </w:p>
        </w:tc>
        <w:tc>
          <w:tcPr>
            <w:tcW w:w="7796" w:type="dxa"/>
          </w:tcPr>
          <w:p w:rsidR="00C531F5" w:rsidRDefault="00FF7DB0" w:rsidP="00AC5589">
            <w:pPr>
              <w:jc w:val="both"/>
              <w:rPr>
                <w:rFonts w:asciiTheme="majorHAnsi" w:hAnsiTheme="majorHAnsi"/>
              </w:rPr>
            </w:pPr>
            <w:r>
              <w:rPr>
                <w:rFonts w:asciiTheme="majorHAnsi" w:hAnsiTheme="majorHAnsi"/>
              </w:rPr>
              <w:t xml:space="preserve">Шапка, выполненная в стиле чулочной вязки с декоративными камнями. </w:t>
            </w:r>
          </w:p>
          <w:p w:rsidR="00FF7DB0" w:rsidRDefault="00FF7DB0" w:rsidP="00AC5589">
            <w:pPr>
              <w:jc w:val="both"/>
              <w:rPr>
                <w:rFonts w:asciiTheme="majorHAnsi" w:hAnsiTheme="majorHAnsi"/>
              </w:rPr>
            </w:pPr>
            <w:r>
              <w:rPr>
                <w:rFonts w:asciiTheme="majorHAnsi" w:hAnsiTheme="majorHAnsi"/>
              </w:rPr>
              <w:t>Рекомендуется очень бережная ручная стирка при температуре не более 3</w:t>
            </w:r>
            <w:r w:rsidRPr="00BE7ECF">
              <w:rPr>
                <w:rFonts w:asciiTheme="majorHAnsi" w:hAnsiTheme="majorHAnsi"/>
              </w:rPr>
              <w:t>0°C</w:t>
            </w:r>
            <w:r>
              <w:rPr>
                <w:rFonts w:asciiTheme="majorHAnsi" w:hAnsiTheme="majorHAnsi"/>
              </w:rPr>
              <w:t>.</w:t>
            </w:r>
          </w:p>
        </w:tc>
      </w:tr>
      <w:tr w:rsidR="00A35D97" w:rsidRPr="0099130A" w:rsidTr="003431B5">
        <w:tc>
          <w:tcPr>
            <w:tcW w:w="2235" w:type="dxa"/>
          </w:tcPr>
          <w:p w:rsidR="00A35D97" w:rsidRDefault="005649F0" w:rsidP="002D28C7">
            <w:pPr>
              <w:rPr>
                <w:rFonts w:asciiTheme="majorHAnsi" w:hAnsiTheme="majorHAnsi"/>
              </w:rPr>
            </w:pPr>
            <w:r>
              <w:rPr>
                <w:rFonts w:asciiTheme="majorHAnsi" w:hAnsiTheme="majorHAnsi"/>
              </w:rPr>
              <w:t>Шарф «Капри»</w:t>
            </w:r>
          </w:p>
          <w:p w:rsidR="004171AB" w:rsidRDefault="004F5A25" w:rsidP="004171AB">
            <w:pPr>
              <w:rPr>
                <w:rFonts w:asciiTheme="majorHAnsi" w:hAnsiTheme="majorHAnsi"/>
                <w:lang w:val="en-US"/>
              </w:rPr>
            </w:pPr>
            <w:r>
              <w:rPr>
                <w:noProof/>
                <w:lang w:eastAsia="ru-RU"/>
              </w:rPr>
              <w:drawing>
                <wp:inline distT="0" distB="0" distL="0" distR="0" wp14:anchorId="285B771B" wp14:editId="57F502C0">
                  <wp:extent cx="704850" cy="762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704850" cy="762000"/>
                          </a:xfrm>
                          <a:prstGeom prst="rect">
                            <a:avLst/>
                          </a:prstGeom>
                        </pic:spPr>
                      </pic:pic>
                    </a:graphicData>
                  </a:graphic>
                </wp:inline>
              </w:drawing>
            </w:r>
          </w:p>
          <w:p w:rsidR="004171AB" w:rsidRDefault="004171AB" w:rsidP="004171AB">
            <w:pPr>
              <w:rPr>
                <w:noProof/>
                <w:lang w:eastAsia="ru-RU"/>
              </w:rPr>
            </w:pPr>
            <w:r>
              <w:rPr>
                <w:rFonts w:asciiTheme="majorHAnsi" w:hAnsiTheme="majorHAnsi"/>
              </w:rPr>
              <w:t xml:space="preserve"> Шарф «Грин»</w:t>
            </w:r>
            <w:r>
              <w:rPr>
                <w:noProof/>
                <w:lang w:eastAsia="ru-RU"/>
              </w:rPr>
              <w:t xml:space="preserve"> </w:t>
            </w:r>
          </w:p>
          <w:p w:rsidR="004171AB" w:rsidRDefault="004171AB" w:rsidP="004171AB">
            <w:pPr>
              <w:rPr>
                <w:rFonts w:asciiTheme="majorHAnsi" w:hAnsiTheme="majorHAnsi"/>
              </w:rPr>
            </w:pPr>
            <w:r>
              <w:rPr>
                <w:noProof/>
                <w:lang w:eastAsia="ru-RU"/>
              </w:rPr>
              <w:drawing>
                <wp:inline distT="0" distB="0" distL="0" distR="0" wp14:anchorId="6D776593" wp14:editId="1880B2D7">
                  <wp:extent cx="600075" cy="6477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600075" cy="647700"/>
                          </a:xfrm>
                          <a:prstGeom prst="rect">
                            <a:avLst/>
                          </a:prstGeom>
                        </pic:spPr>
                      </pic:pic>
                    </a:graphicData>
                  </a:graphic>
                </wp:inline>
              </w:drawing>
            </w:r>
          </w:p>
          <w:p w:rsidR="005649F0" w:rsidRDefault="005649F0" w:rsidP="002D28C7">
            <w:pPr>
              <w:rPr>
                <w:rFonts w:asciiTheme="majorHAnsi" w:hAnsiTheme="majorHAnsi"/>
              </w:rPr>
            </w:pPr>
          </w:p>
        </w:tc>
        <w:tc>
          <w:tcPr>
            <w:tcW w:w="7796" w:type="dxa"/>
          </w:tcPr>
          <w:p w:rsidR="00A35D97" w:rsidRDefault="00782052" w:rsidP="00AC5589">
            <w:pPr>
              <w:jc w:val="both"/>
              <w:rPr>
                <w:rFonts w:asciiTheme="majorHAnsi" w:hAnsiTheme="majorHAnsi"/>
              </w:rPr>
            </w:pPr>
            <w:r w:rsidRPr="00782052">
              <w:rPr>
                <w:rFonts w:asciiTheme="majorHAnsi" w:hAnsiTheme="majorHAnsi"/>
              </w:rPr>
              <w:t>Рекомендуется только ручная бережная стирка при температуре не более 30°C. При первичной стирке возможно незначительное окрашивание воды, поэтому не рекомендуется стирать изделие с другими изделиями</w:t>
            </w:r>
            <w:r w:rsidR="00E60821">
              <w:rPr>
                <w:rFonts w:asciiTheme="majorHAnsi" w:hAnsiTheme="majorHAnsi"/>
              </w:rPr>
              <w:t>.</w:t>
            </w:r>
          </w:p>
        </w:tc>
      </w:tr>
      <w:tr w:rsidR="004F5A25" w:rsidRPr="0099130A" w:rsidTr="003431B5">
        <w:tc>
          <w:tcPr>
            <w:tcW w:w="2235" w:type="dxa"/>
          </w:tcPr>
          <w:p w:rsidR="004F5A25" w:rsidRDefault="004F5A25" w:rsidP="00E60821">
            <w:pPr>
              <w:rPr>
                <w:rFonts w:asciiTheme="majorHAnsi" w:hAnsiTheme="majorHAnsi"/>
              </w:rPr>
            </w:pPr>
            <w:r>
              <w:rPr>
                <w:rFonts w:asciiTheme="majorHAnsi" w:hAnsiTheme="majorHAnsi"/>
              </w:rPr>
              <w:t>Шарф «Ретро»</w:t>
            </w:r>
          </w:p>
          <w:p w:rsidR="004F5A25" w:rsidRDefault="004F5A25" w:rsidP="00E60821">
            <w:pPr>
              <w:rPr>
                <w:rFonts w:asciiTheme="majorHAnsi" w:hAnsiTheme="majorHAnsi"/>
              </w:rPr>
            </w:pPr>
            <w:r>
              <w:rPr>
                <w:noProof/>
                <w:lang w:eastAsia="ru-RU"/>
              </w:rPr>
              <w:lastRenderedPageBreak/>
              <w:drawing>
                <wp:inline distT="0" distB="0" distL="0" distR="0" wp14:anchorId="2F7D719F" wp14:editId="7A7C9A61">
                  <wp:extent cx="676275" cy="5905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676275" cy="590550"/>
                          </a:xfrm>
                          <a:prstGeom prst="rect">
                            <a:avLst/>
                          </a:prstGeom>
                        </pic:spPr>
                      </pic:pic>
                    </a:graphicData>
                  </a:graphic>
                </wp:inline>
              </w:drawing>
            </w:r>
          </w:p>
        </w:tc>
        <w:tc>
          <w:tcPr>
            <w:tcW w:w="7796" w:type="dxa"/>
          </w:tcPr>
          <w:p w:rsidR="004F5A25" w:rsidRPr="00782052" w:rsidRDefault="004F5A25" w:rsidP="00D35DC5">
            <w:pPr>
              <w:jc w:val="both"/>
              <w:rPr>
                <w:rFonts w:asciiTheme="majorHAnsi" w:hAnsiTheme="majorHAnsi"/>
              </w:rPr>
            </w:pPr>
            <w:r>
              <w:rPr>
                <w:rFonts w:asciiTheme="majorHAnsi" w:hAnsiTheme="majorHAnsi"/>
              </w:rPr>
              <w:lastRenderedPageBreak/>
              <w:t>Обратите внимание, что и</w:t>
            </w:r>
            <w:r w:rsidR="00D35DC5" w:rsidRPr="004F5A25">
              <w:rPr>
                <w:rFonts w:asciiTheme="majorHAnsi" w:hAnsiTheme="majorHAnsi"/>
              </w:rPr>
              <w:t xml:space="preserve">з-за особенностей структуры модели, могут </w:t>
            </w:r>
            <w:r w:rsidR="00D35DC5" w:rsidRPr="004F5A25">
              <w:rPr>
                <w:rFonts w:asciiTheme="majorHAnsi" w:hAnsiTheme="majorHAnsi"/>
              </w:rPr>
              <w:lastRenderedPageBreak/>
              <w:t>присутствовать отдельные выступающие нити. Данный момент легко устраним, - необходимо просто «растянуть» шарф</w:t>
            </w:r>
            <w:r w:rsidR="00D35DC5">
              <w:rPr>
                <w:rFonts w:asciiTheme="majorHAnsi" w:hAnsiTheme="majorHAnsi"/>
              </w:rPr>
              <w:t>.</w:t>
            </w:r>
          </w:p>
        </w:tc>
      </w:tr>
    </w:tbl>
    <w:p w:rsidR="00C1139D" w:rsidRDefault="00C1139D"/>
    <w:p w:rsidR="00235B9A" w:rsidRDefault="00B55583" w:rsidP="0099130A">
      <w:pPr>
        <w:spacing w:after="0" w:line="240" w:lineRule="auto"/>
        <w:jc w:val="both"/>
        <w:rPr>
          <w:rFonts w:ascii="Cambria" w:hAnsi="Cambria" w:cs="Tahoma"/>
          <w:b/>
          <w:szCs w:val="20"/>
          <w:u w:val="single"/>
        </w:rPr>
      </w:pPr>
      <w:r>
        <w:rPr>
          <w:rFonts w:ascii="Cambria" w:hAnsi="Cambria" w:cs="Tahoma"/>
          <w:b/>
          <w:szCs w:val="20"/>
          <w:u w:val="single"/>
        </w:rPr>
        <w:t xml:space="preserve"> Ремни </w:t>
      </w:r>
      <w:proofErr w:type="spellStart"/>
      <w:r>
        <w:rPr>
          <w:rFonts w:ascii="Cambria" w:hAnsi="Cambria" w:cs="Tahoma"/>
          <w:b/>
          <w:szCs w:val="20"/>
          <w:u w:val="single"/>
        </w:rPr>
        <w:t>Florang</w:t>
      </w:r>
      <w:proofErr w:type="gramStart"/>
      <w:r>
        <w:rPr>
          <w:rFonts w:ascii="Cambria" w:hAnsi="Cambria" w:cs="Tahoma"/>
          <w:b/>
          <w:szCs w:val="20"/>
          <w:u w:val="single"/>
        </w:rPr>
        <w:t>е</w:t>
      </w:r>
      <w:proofErr w:type="spellEnd"/>
      <w:proofErr w:type="gramEnd"/>
    </w:p>
    <w:p w:rsidR="00B61C91" w:rsidRDefault="00B61C91" w:rsidP="0099130A">
      <w:pPr>
        <w:spacing w:after="0" w:line="240" w:lineRule="auto"/>
        <w:jc w:val="both"/>
        <w:rPr>
          <w:rFonts w:ascii="Cambria" w:hAnsi="Cambria" w:cs="Tahoma"/>
          <w:b/>
          <w:szCs w:val="20"/>
          <w:u w:val="single"/>
        </w:rPr>
      </w:pPr>
    </w:p>
    <w:tbl>
      <w:tblPr>
        <w:tblStyle w:val="a5"/>
        <w:tblW w:w="10031" w:type="dxa"/>
        <w:tblLook w:val="04A0" w:firstRow="1" w:lastRow="0" w:firstColumn="1" w:lastColumn="0" w:noHBand="0" w:noVBand="1"/>
      </w:tblPr>
      <w:tblGrid>
        <w:gridCol w:w="2376"/>
        <w:gridCol w:w="7655"/>
      </w:tblGrid>
      <w:tr w:rsidR="0099130A" w:rsidTr="00BB2AF4">
        <w:tc>
          <w:tcPr>
            <w:tcW w:w="2376" w:type="dxa"/>
            <w:vAlign w:val="center"/>
          </w:tcPr>
          <w:p w:rsidR="0099130A" w:rsidRDefault="0099130A" w:rsidP="00BB2AF4">
            <w:pPr>
              <w:jc w:val="center"/>
              <w:rPr>
                <w:rFonts w:asciiTheme="majorHAnsi" w:hAnsiTheme="majorHAnsi"/>
              </w:rPr>
            </w:pPr>
          </w:p>
          <w:p w:rsidR="0099130A" w:rsidRPr="0099130A" w:rsidRDefault="0099130A" w:rsidP="00BB2AF4">
            <w:pPr>
              <w:jc w:val="center"/>
              <w:rPr>
                <w:rFonts w:asciiTheme="majorHAnsi" w:hAnsiTheme="majorHAnsi"/>
                <w:b/>
              </w:rPr>
            </w:pPr>
            <w:r w:rsidRPr="0099130A">
              <w:rPr>
                <w:rFonts w:asciiTheme="majorHAnsi" w:hAnsiTheme="majorHAnsi"/>
                <w:b/>
              </w:rPr>
              <w:t>Особенности</w:t>
            </w:r>
          </w:p>
          <w:p w:rsidR="0099130A" w:rsidRPr="00C0331B" w:rsidRDefault="0099130A" w:rsidP="00BB2AF4">
            <w:pPr>
              <w:jc w:val="center"/>
              <w:rPr>
                <w:rFonts w:asciiTheme="majorHAnsi" w:hAnsiTheme="majorHAnsi"/>
                <w:b/>
                <w:u w:val="single"/>
              </w:rPr>
            </w:pPr>
            <w:r w:rsidRPr="0099130A">
              <w:rPr>
                <w:rFonts w:asciiTheme="majorHAnsi" w:hAnsiTheme="majorHAnsi"/>
                <w:b/>
              </w:rPr>
              <w:t>материалов</w:t>
            </w:r>
          </w:p>
        </w:tc>
        <w:tc>
          <w:tcPr>
            <w:tcW w:w="7655" w:type="dxa"/>
          </w:tcPr>
          <w:p w:rsidR="0099130A" w:rsidRDefault="0099130A" w:rsidP="0099130A">
            <w:pPr>
              <w:jc w:val="both"/>
              <w:rPr>
                <w:rFonts w:asciiTheme="majorHAnsi" w:hAnsiTheme="majorHAnsi"/>
              </w:rPr>
            </w:pPr>
            <w:r w:rsidRPr="0099130A">
              <w:rPr>
                <w:rFonts w:asciiTheme="majorHAnsi" w:hAnsiTheme="majorHAnsi"/>
              </w:rPr>
              <w:t xml:space="preserve">Ремни для Модного дома Florange производит известная в профессиональном мире индустрии моды фабрика. Среди клиентов этой фабрики </w:t>
            </w:r>
            <w:proofErr w:type="spellStart"/>
            <w:r w:rsidRPr="0099130A">
              <w:rPr>
                <w:rFonts w:asciiTheme="majorHAnsi" w:hAnsiTheme="majorHAnsi"/>
              </w:rPr>
              <w:t>Calvin</w:t>
            </w:r>
            <w:proofErr w:type="spellEnd"/>
            <w:r w:rsidRPr="0099130A">
              <w:rPr>
                <w:rFonts w:asciiTheme="majorHAnsi" w:hAnsiTheme="majorHAnsi"/>
              </w:rPr>
              <w:t xml:space="preserve"> </w:t>
            </w:r>
            <w:proofErr w:type="spellStart"/>
            <w:r w:rsidRPr="0099130A">
              <w:rPr>
                <w:rFonts w:asciiTheme="majorHAnsi" w:hAnsiTheme="majorHAnsi"/>
              </w:rPr>
              <w:t>Klein</w:t>
            </w:r>
            <w:proofErr w:type="spellEnd"/>
            <w:r w:rsidRPr="0099130A">
              <w:rPr>
                <w:rFonts w:asciiTheme="majorHAnsi" w:hAnsiTheme="majorHAnsi"/>
              </w:rPr>
              <w:t xml:space="preserve">, </w:t>
            </w:r>
            <w:proofErr w:type="spellStart"/>
            <w:r w:rsidRPr="0099130A">
              <w:rPr>
                <w:rFonts w:asciiTheme="majorHAnsi" w:hAnsiTheme="majorHAnsi"/>
              </w:rPr>
              <w:t>Armani</w:t>
            </w:r>
            <w:proofErr w:type="spellEnd"/>
            <w:r w:rsidRPr="0099130A">
              <w:rPr>
                <w:rFonts w:asciiTheme="majorHAnsi" w:hAnsiTheme="majorHAnsi"/>
              </w:rPr>
              <w:t xml:space="preserve">, </w:t>
            </w:r>
            <w:proofErr w:type="spellStart"/>
            <w:r w:rsidRPr="0099130A">
              <w:rPr>
                <w:rFonts w:asciiTheme="majorHAnsi" w:hAnsiTheme="majorHAnsi"/>
              </w:rPr>
              <w:t>Zara</w:t>
            </w:r>
            <w:proofErr w:type="spellEnd"/>
            <w:r w:rsidRPr="0099130A">
              <w:rPr>
                <w:rFonts w:asciiTheme="majorHAnsi" w:hAnsiTheme="majorHAnsi"/>
              </w:rPr>
              <w:t xml:space="preserve">, </w:t>
            </w:r>
            <w:proofErr w:type="spellStart"/>
            <w:r w:rsidRPr="0099130A">
              <w:rPr>
                <w:rFonts w:asciiTheme="majorHAnsi" w:hAnsiTheme="majorHAnsi"/>
              </w:rPr>
              <w:t>Mango</w:t>
            </w:r>
            <w:proofErr w:type="spellEnd"/>
            <w:r w:rsidRPr="0099130A">
              <w:rPr>
                <w:rFonts w:asciiTheme="majorHAnsi" w:hAnsiTheme="majorHAnsi"/>
              </w:rPr>
              <w:t xml:space="preserve"> и много других известных брендов высокого и среднего уровней. Фабрика имеет высокие стандарты качества и современные технологии. </w:t>
            </w:r>
          </w:p>
          <w:p w:rsidR="0099130A" w:rsidRPr="0099130A" w:rsidRDefault="0099130A" w:rsidP="0099130A">
            <w:pPr>
              <w:jc w:val="both"/>
              <w:rPr>
                <w:rFonts w:asciiTheme="majorHAnsi" w:hAnsiTheme="majorHAnsi"/>
              </w:rPr>
            </w:pPr>
          </w:p>
          <w:p w:rsidR="0099130A" w:rsidRDefault="0099130A" w:rsidP="0099130A">
            <w:pPr>
              <w:jc w:val="both"/>
              <w:rPr>
                <w:rFonts w:asciiTheme="majorHAnsi" w:hAnsiTheme="majorHAnsi"/>
              </w:rPr>
            </w:pPr>
            <w:r w:rsidRPr="0099130A">
              <w:rPr>
                <w:rFonts w:asciiTheme="majorHAnsi" w:hAnsiTheme="majorHAnsi"/>
              </w:rPr>
              <w:t xml:space="preserve">В коллекциях Florange Вы найдете ремни из натуральной кожи, замши и искусственной кожи высокого качества. </w:t>
            </w:r>
            <w:r w:rsidR="00825B24">
              <w:rPr>
                <w:rFonts w:asciiTheme="majorHAnsi" w:hAnsiTheme="majorHAnsi"/>
              </w:rPr>
              <w:t>Все размеры (длина, ширина) указаны в каталоге на последних страницах.</w:t>
            </w:r>
          </w:p>
          <w:p w:rsidR="0099130A" w:rsidRDefault="0099130A" w:rsidP="0099130A">
            <w:pPr>
              <w:jc w:val="both"/>
              <w:rPr>
                <w:rFonts w:asciiTheme="majorHAnsi" w:hAnsiTheme="majorHAnsi"/>
              </w:rPr>
            </w:pPr>
          </w:p>
          <w:p w:rsidR="0099130A" w:rsidRPr="0099130A" w:rsidRDefault="00B55583" w:rsidP="0099130A">
            <w:pPr>
              <w:jc w:val="both"/>
              <w:rPr>
                <w:rFonts w:asciiTheme="majorHAnsi" w:hAnsiTheme="majorHAnsi"/>
              </w:rPr>
            </w:pPr>
            <w:r>
              <w:rPr>
                <w:rFonts w:asciiTheme="majorHAnsi" w:hAnsiTheme="majorHAnsi"/>
              </w:rPr>
              <w:t>Мужские ремни</w:t>
            </w:r>
            <w:r w:rsidR="0099130A" w:rsidRPr="0099130A">
              <w:rPr>
                <w:rFonts w:asciiTheme="majorHAnsi" w:hAnsiTheme="majorHAnsi"/>
              </w:rPr>
              <w:t xml:space="preserve"> двухсторонние, позволят разнообразить ваш гардероб при  минимальных затратах на приобретение аксессуаров. </w:t>
            </w:r>
          </w:p>
          <w:p w:rsidR="0099130A" w:rsidRDefault="0099130A" w:rsidP="0099130A">
            <w:pPr>
              <w:jc w:val="both"/>
              <w:rPr>
                <w:rFonts w:asciiTheme="majorHAnsi" w:hAnsiTheme="majorHAnsi"/>
              </w:rPr>
            </w:pPr>
            <w:r w:rsidRPr="0099130A">
              <w:rPr>
                <w:rFonts w:asciiTheme="majorHAnsi" w:hAnsiTheme="majorHAnsi"/>
              </w:rPr>
              <w:t xml:space="preserve">Особенность при измерении ремней: указанные в каталоге длины не включают в себя длину пряжки (на рисунке ниже показан способ измерения ремня). </w:t>
            </w:r>
          </w:p>
          <w:p w:rsidR="0099130A" w:rsidRPr="0099130A" w:rsidRDefault="0099130A" w:rsidP="0099130A">
            <w:pPr>
              <w:jc w:val="both"/>
              <w:rPr>
                <w:rFonts w:asciiTheme="majorHAnsi" w:hAnsiTheme="majorHAnsi"/>
              </w:rPr>
            </w:pPr>
            <w:r>
              <w:rPr>
                <w:noProof/>
                <w:color w:val="1F497D"/>
                <w:lang w:eastAsia="ru-RU"/>
              </w:rPr>
              <w:drawing>
                <wp:inline distT="0" distB="0" distL="0" distR="0" wp14:anchorId="6DBEDA8A" wp14:editId="4DD2D6AB">
                  <wp:extent cx="3190875" cy="1553552"/>
                  <wp:effectExtent l="0" t="0" r="0" b="8890"/>
                  <wp:docPr id="1" name="Рисунок 1" descr="cid:image001.png@01D03BC9.A251A7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id:image001.png@01D03BC9.A251A7B0"/>
                          <pic:cNvPicPr>
                            <a:picLocks noChangeAspect="1" noChangeArrowheads="1"/>
                          </pic:cNvPicPr>
                        </pic:nvPicPr>
                        <pic:blipFill>
                          <a:blip r:embed="rId71" r:link="rId72">
                            <a:extLst>
                              <a:ext uri="{28A0092B-C50C-407E-A947-70E740481C1C}">
                                <a14:useLocalDpi xmlns:a14="http://schemas.microsoft.com/office/drawing/2010/main" val="0"/>
                              </a:ext>
                            </a:extLst>
                          </a:blip>
                          <a:srcRect/>
                          <a:stretch>
                            <a:fillRect/>
                          </a:stretch>
                        </pic:blipFill>
                        <pic:spPr bwMode="auto">
                          <a:xfrm>
                            <a:off x="0" y="0"/>
                            <a:ext cx="3194294" cy="1555216"/>
                          </a:xfrm>
                          <a:prstGeom prst="rect">
                            <a:avLst/>
                          </a:prstGeom>
                          <a:noFill/>
                          <a:ln>
                            <a:noFill/>
                          </a:ln>
                        </pic:spPr>
                      </pic:pic>
                    </a:graphicData>
                  </a:graphic>
                </wp:inline>
              </w:drawing>
            </w:r>
          </w:p>
          <w:p w:rsidR="0099130A" w:rsidRPr="0099130A" w:rsidRDefault="0099130A" w:rsidP="0099130A">
            <w:pPr>
              <w:jc w:val="both"/>
              <w:rPr>
                <w:rFonts w:asciiTheme="majorHAnsi" w:hAnsiTheme="majorHAnsi"/>
              </w:rPr>
            </w:pPr>
          </w:p>
        </w:tc>
      </w:tr>
      <w:tr w:rsidR="0099130A" w:rsidTr="00E81EA6">
        <w:tc>
          <w:tcPr>
            <w:tcW w:w="2376" w:type="dxa"/>
          </w:tcPr>
          <w:p w:rsidR="0099130A" w:rsidRPr="0099130A" w:rsidRDefault="0099130A" w:rsidP="00E81EA6">
            <w:pPr>
              <w:rPr>
                <w:rFonts w:asciiTheme="majorHAnsi" w:hAnsiTheme="majorHAnsi"/>
                <w:b/>
              </w:rPr>
            </w:pPr>
            <w:r w:rsidRPr="0099130A">
              <w:rPr>
                <w:rFonts w:asciiTheme="majorHAnsi" w:hAnsiTheme="majorHAnsi"/>
                <w:b/>
              </w:rPr>
              <w:t xml:space="preserve">Упаковка/ </w:t>
            </w:r>
          </w:p>
          <w:p w:rsidR="0099130A" w:rsidRPr="0099130A" w:rsidRDefault="0099130A" w:rsidP="00E81EA6">
            <w:pPr>
              <w:rPr>
                <w:rFonts w:asciiTheme="majorHAnsi" w:hAnsiTheme="majorHAnsi"/>
                <w:b/>
              </w:rPr>
            </w:pPr>
          </w:p>
          <w:p w:rsidR="0099130A" w:rsidRPr="0099130A" w:rsidRDefault="0099130A" w:rsidP="00E81EA6">
            <w:pPr>
              <w:rPr>
                <w:rFonts w:asciiTheme="majorHAnsi" w:hAnsiTheme="majorHAnsi"/>
                <w:b/>
              </w:rPr>
            </w:pPr>
            <w:r w:rsidRPr="0099130A">
              <w:rPr>
                <w:rFonts w:asciiTheme="majorHAnsi" w:hAnsiTheme="majorHAnsi"/>
                <w:b/>
              </w:rPr>
              <w:t>подкладка /</w:t>
            </w:r>
          </w:p>
          <w:p w:rsidR="0099130A" w:rsidRPr="0099130A" w:rsidRDefault="0099130A" w:rsidP="00E81EA6">
            <w:pPr>
              <w:rPr>
                <w:rFonts w:asciiTheme="majorHAnsi" w:hAnsiTheme="majorHAnsi"/>
                <w:b/>
              </w:rPr>
            </w:pPr>
          </w:p>
          <w:p w:rsidR="0099130A" w:rsidRPr="0099130A" w:rsidRDefault="0099130A" w:rsidP="00E81EA6">
            <w:pPr>
              <w:rPr>
                <w:rFonts w:asciiTheme="majorHAnsi" w:hAnsiTheme="majorHAnsi"/>
                <w:b/>
              </w:rPr>
            </w:pPr>
            <w:r w:rsidRPr="0099130A">
              <w:rPr>
                <w:rFonts w:asciiTheme="majorHAnsi" w:hAnsiTheme="majorHAnsi"/>
                <w:b/>
              </w:rPr>
              <w:t xml:space="preserve"> фурнитура</w:t>
            </w:r>
          </w:p>
          <w:p w:rsidR="0099130A" w:rsidRDefault="0099130A" w:rsidP="00E81EA6"/>
        </w:tc>
        <w:tc>
          <w:tcPr>
            <w:tcW w:w="7655" w:type="dxa"/>
          </w:tcPr>
          <w:p w:rsidR="0099130A" w:rsidRPr="00E374FB" w:rsidRDefault="0099130A" w:rsidP="00B55583">
            <w:pPr>
              <w:jc w:val="both"/>
              <w:rPr>
                <w:rFonts w:asciiTheme="majorHAnsi" w:hAnsiTheme="majorHAnsi"/>
              </w:rPr>
            </w:pPr>
            <w:r w:rsidRPr="001A0BF9">
              <w:rPr>
                <w:rFonts w:asciiTheme="majorHAnsi" w:hAnsiTheme="majorHAnsi"/>
              </w:rPr>
              <w:t>Фирменная упаковка</w:t>
            </w:r>
            <w:r>
              <w:rPr>
                <w:rFonts w:eastAsia="Times New Roman"/>
                <w:color w:val="1F497D"/>
              </w:rPr>
              <w:t xml:space="preserve">. </w:t>
            </w:r>
            <w:r w:rsidRPr="0099130A">
              <w:rPr>
                <w:rFonts w:asciiTheme="majorHAnsi" w:hAnsiTheme="majorHAnsi"/>
              </w:rPr>
              <w:t xml:space="preserve">Мужские </w:t>
            </w:r>
            <w:r>
              <w:rPr>
                <w:rFonts w:asciiTheme="majorHAnsi" w:hAnsiTheme="majorHAnsi"/>
              </w:rPr>
              <w:t xml:space="preserve">и женские </w:t>
            </w:r>
            <w:r w:rsidRPr="0099130A">
              <w:rPr>
                <w:rFonts w:asciiTheme="majorHAnsi" w:hAnsiTheme="majorHAnsi"/>
              </w:rPr>
              <w:t xml:space="preserve">ремни упакованы в подарочные коробочки с </w:t>
            </w:r>
            <w:proofErr w:type="gramStart"/>
            <w:r w:rsidRPr="0099130A">
              <w:rPr>
                <w:rFonts w:asciiTheme="majorHAnsi" w:hAnsiTheme="majorHAnsi"/>
              </w:rPr>
              <w:t>фирменным</w:t>
            </w:r>
            <w:proofErr w:type="gramEnd"/>
            <w:r w:rsidRPr="0099130A">
              <w:rPr>
                <w:rFonts w:asciiTheme="majorHAnsi" w:hAnsiTheme="majorHAnsi"/>
              </w:rPr>
              <w:t xml:space="preserve"> </w:t>
            </w:r>
            <w:r w:rsidR="00E374FB">
              <w:rPr>
                <w:rFonts w:asciiTheme="majorHAnsi" w:hAnsiTheme="majorHAnsi"/>
              </w:rPr>
              <w:t>принтом.</w:t>
            </w:r>
          </w:p>
          <w:p w:rsidR="000B71AD" w:rsidRDefault="000B71AD" w:rsidP="00B55583">
            <w:pPr>
              <w:jc w:val="both"/>
            </w:pPr>
            <w:r w:rsidRPr="000B71AD">
              <w:rPr>
                <w:noProof/>
                <w:lang w:eastAsia="ru-RU"/>
              </w:rPr>
              <w:drawing>
                <wp:inline distT="0" distB="0" distL="0" distR="0" wp14:anchorId="5F47E6EF" wp14:editId="647340FA">
                  <wp:extent cx="1085850" cy="1053333"/>
                  <wp:effectExtent l="0" t="0" r="0" b="0"/>
                  <wp:docPr id="10243" name="Picture 3" descr="C:\Users\akhimach\Desktop\IMG_5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3" descr="C:\Users\akhimach\Desktop\IMG_5315.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4257"/>
                          <a:stretch/>
                        </pic:blipFill>
                        <pic:spPr bwMode="auto">
                          <a:xfrm>
                            <a:off x="0" y="0"/>
                            <a:ext cx="1086560" cy="1054022"/>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r w:rsidRPr="000B71AD">
              <w:rPr>
                <w:noProof/>
                <w:lang w:eastAsia="ru-RU"/>
              </w:rPr>
              <w:drawing>
                <wp:inline distT="0" distB="0" distL="0" distR="0" wp14:anchorId="3490B513" wp14:editId="2E7F7637">
                  <wp:extent cx="1133475" cy="1078364"/>
                  <wp:effectExtent l="0" t="0" r="0" b="7620"/>
                  <wp:docPr id="7" name="Picture 2" descr="C:\Users\akhimach\Desktop\IMG_5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C:\Users\akhimach\Desktop\IMG_5313.JPG"/>
                          <pic:cNvPicPr>
                            <a:picLocks noChangeAspect="1" noChangeArrowheads="1"/>
                          </pic:cNvPicPr>
                        </pic:nvPicPr>
                        <pic:blipFill rotWithShape="1">
                          <a:blip r:embed="rId74" cstate="print">
                            <a:extLst>
                              <a:ext uri="{BEBA8EAE-BF5A-486C-A8C5-ECC9F3942E4B}">
                                <a14:imgProps xmlns:a14="http://schemas.microsoft.com/office/drawing/2010/main">
                                  <a14:imgLayer r:embed="rId75">
                                    <a14:imgEffect>
                                      <a14:sharpenSoften amount="25000"/>
                                    </a14:imgEffect>
                                  </a14:imgLayer>
                                </a14:imgProps>
                              </a:ext>
                              <a:ext uri="{28A0092B-C50C-407E-A947-70E740481C1C}">
                                <a14:useLocalDpi xmlns:a14="http://schemas.microsoft.com/office/drawing/2010/main" val="0"/>
                              </a:ext>
                            </a:extLst>
                          </a:blip>
                          <a:srcRect t="24486" b="4161"/>
                          <a:stretch/>
                        </pic:blipFill>
                        <pic:spPr bwMode="auto">
                          <a:xfrm>
                            <a:off x="0" y="0"/>
                            <a:ext cx="1133924" cy="1078792"/>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rsidR="00F92F42" w:rsidRDefault="00F92F42" w:rsidP="00F92F42">
            <w:pPr>
              <w:jc w:val="both"/>
              <w:rPr>
                <w:rFonts w:asciiTheme="majorHAnsi" w:hAnsiTheme="majorHAnsi"/>
              </w:rPr>
            </w:pPr>
          </w:p>
          <w:p w:rsidR="00F92F42" w:rsidRDefault="00F92F42" w:rsidP="00B55583">
            <w:pPr>
              <w:jc w:val="both"/>
            </w:pPr>
            <w:r>
              <w:rPr>
                <w:rFonts w:asciiTheme="majorHAnsi" w:hAnsiTheme="majorHAnsi"/>
              </w:rPr>
              <w:t xml:space="preserve">На упаковке на </w:t>
            </w:r>
            <w:proofErr w:type="spellStart"/>
            <w:r>
              <w:rPr>
                <w:rFonts w:asciiTheme="majorHAnsi" w:hAnsiTheme="majorHAnsi"/>
              </w:rPr>
              <w:t>стикере</w:t>
            </w:r>
            <w:proofErr w:type="spellEnd"/>
            <w:r>
              <w:rPr>
                <w:rFonts w:asciiTheme="majorHAnsi" w:hAnsiTheme="majorHAnsi"/>
              </w:rPr>
              <w:t xml:space="preserve"> указана информация об уходе: запрещена стирка, отбеливание, отжим</w:t>
            </w:r>
            <w:r w:rsidR="006E73C7">
              <w:rPr>
                <w:rFonts w:asciiTheme="majorHAnsi" w:hAnsiTheme="majorHAnsi"/>
              </w:rPr>
              <w:t xml:space="preserve"> и барабанная сушка, глажение, </w:t>
            </w:r>
            <w:r>
              <w:rPr>
                <w:rFonts w:asciiTheme="majorHAnsi" w:hAnsiTheme="majorHAnsi"/>
              </w:rPr>
              <w:t>сухая чистка растворителями</w:t>
            </w:r>
          </w:p>
          <w:p w:rsidR="00F92F42" w:rsidRPr="000B71AD" w:rsidRDefault="00F92F42" w:rsidP="00B55583">
            <w:pPr>
              <w:jc w:val="both"/>
            </w:pPr>
            <w:r>
              <w:object w:dxaOrig="4620" w:dyaOrig="1275">
                <v:shape id="_x0000_i1050" type="#_x0000_t75" style="width:128.25pt;height:34.5pt" o:ole="">
                  <v:imagedata r:id="rId8" o:title=""/>
                </v:shape>
                <o:OLEObject Type="Embed" ProgID="PBrush" ShapeID="_x0000_i1050" DrawAspect="Content" ObjectID="_1502878578" r:id="rId76"/>
              </w:object>
            </w:r>
          </w:p>
        </w:tc>
      </w:tr>
      <w:tr w:rsidR="004C6911" w:rsidTr="00E81EA6">
        <w:tc>
          <w:tcPr>
            <w:tcW w:w="2376" w:type="dxa"/>
          </w:tcPr>
          <w:p w:rsidR="004C6911" w:rsidRDefault="004C6911" w:rsidP="00E81EA6">
            <w:pPr>
              <w:rPr>
                <w:rFonts w:asciiTheme="majorHAnsi" w:hAnsiTheme="majorHAnsi"/>
              </w:rPr>
            </w:pPr>
            <w:r>
              <w:rPr>
                <w:rFonts w:asciiTheme="majorHAnsi" w:hAnsiTheme="majorHAnsi"/>
              </w:rPr>
              <w:t>Женский ремень</w:t>
            </w:r>
            <w:r w:rsidRPr="004C6911">
              <w:rPr>
                <w:rFonts w:asciiTheme="majorHAnsi" w:hAnsiTheme="majorHAnsi"/>
              </w:rPr>
              <w:t xml:space="preserve"> </w:t>
            </w:r>
            <w:r>
              <w:rPr>
                <w:rFonts w:asciiTheme="majorHAnsi" w:hAnsiTheme="majorHAnsi"/>
              </w:rPr>
              <w:t>«Грин»</w:t>
            </w:r>
          </w:p>
          <w:p w:rsidR="004C6911" w:rsidRPr="004C6911" w:rsidRDefault="004C6911" w:rsidP="00E81EA6">
            <w:pPr>
              <w:rPr>
                <w:rFonts w:asciiTheme="majorHAnsi" w:hAnsiTheme="majorHAnsi"/>
              </w:rPr>
            </w:pPr>
            <w:r>
              <w:rPr>
                <w:noProof/>
                <w:lang w:eastAsia="ru-RU"/>
              </w:rPr>
              <w:drawing>
                <wp:inline distT="0" distB="0" distL="0" distR="0" wp14:anchorId="725A607D" wp14:editId="4BB039E3">
                  <wp:extent cx="1047750" cy="6572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1047750" cy="657225"/>
                          </a:xfrm>
                          <a:prstGeom prst="rect">
                            <a:avLst/>
                          </a:prstGeom>
                        </pic:spPr>
                      </pic:pic>
                    </a:graphicData>
                  </a:graphic>
                </wp:inline>
              </w:drawing>
            </w:r>
          </w:p>
        </w:tc>
        <w:tc>
          <w:tcPr>
            <w:tcW w:w="7655" w:type="dxa"/>
          </w:tcPr>
          <w:p w:rsidR="00A97FB7" w:rsidRPr="00A97FB7" w:rsidRDefault="00A97FB7" w:rsidP="00A97FB7">
            <w:pPr>
              <w:jc w:val="both"/>
              <w:rPr>
                <w:rFonts w:asciiTheme="majorHAnsi" w:hAnsiTheme="majorHAnsi"/>
              </w:rPr>
            </w:pPr>
            <w:r w:rsidRPr="00A97FB7">
              <w:rPr>
                <w:rFonts w:asciiTheme="majorHAnsi" w:hAnsiTheme="majorHAnsi"/>
              </w:rPr>
              <w:t>размер S-M – арт. 290934</w:t>
            </w:r>
          </w:p>
          <w:p w:rsidR="00A97FB7" w:rsidRPr="00A97FB7" w:rsidRDefault="00A97FB7" w:rsidP="00A97FB7">
            <w:pPr>
              <w:jc w:val="both"/>
              <w:rPr>
                <w:rFonts w:asciiTheme="majorHAnsi" w:hAnsiTheme="majorHAnsi"/>
              </w:rPr>
            </w:pPr>
            <w:r w:rsidRPr="00A97FB7">
              <w:rPr>
                <w:rFonts w:asciiTheme="majorHAnsi" w:hAnsiTheme="majorHAnsi"/>
              </w:rPr>
              <w:t>размер L-XL – арт. 290935</w:t>
            </w:r>
          </w:p>
          <w:p w:rsidR="00A97FB7" w:rsidRPr="00A97FB7" w:rsidRDefault="00A97FB7" w:rsidP="00A97FB7">
            <w:pPr>
              <w:jc w:val="both"/>
              <w:rPr>
                <w:rFonts w:asciiTheme="majorHAnsi" w:hAnsiTheme="majorHAnsi"/>
              </w:rPr>
            </w:pPr>
            <w:r w:rsidRPr="00A97FB7">
              <w:rPr>
                <w:rFonts w:asciiTheme="majorHAnsi" w:hAnsiTheme="majorHAnsi"/>
              </w:rPr>
              <w:t xml:space="preserve">Комбинированный ремень: искусственная кожа, в середине </w:t>
            </w:r>
          </w:p>
          <w:p w:rsidR="00A97FB7" w:rsidRPr="00A97FB7" w:rsidRDefault="00A97FB7" w:rsidP="00A97FB7">
            <w:pPr>
              <w:jc w:val="both"/>
              <w:rPr>
                <w:rFonts w:asciiTheme="majorHAnsi" w:hAnsiTheme="majorHAnsi"/>
              </w:rPr>
            </w:pPr>
            <w:r w:rsidRPr="00A97FB7">
              <w:rPr>
                <w:rFonts w:asciiTheme="majorHAnsi" w:hAnsiTheme="majorHAnsi"/>
              </w:rPr>
              <w:t xml:space="preserve">ремня вставка из резинки. Глянцевая металлическая </w:t>
            </w:r>
          </w:p>
          <w:p w:rsidR="00A97FB7" w:rsidRDefault="00A97FB7" w:rsidP="00A97FB7">
            <w:pPr>
              <w:jc w:val="both"/>
              <w:rPr>
                <w:rFonts w:asciiTheme="majorHAnsi" w:hAnsiTheme="majorHAnsi"/>
              </w:rPr>
            </w:pPr>
            <w:r w:rsidRPr="00A97FB7">
              <w:rPr>
                <w:rFonts w:asciiTheme="majorHAnsi" w:hAnsiTheme="majorHAnsi"/>
              </w:rPr>
              <w:t xml:space="preserve">отделка и пряжка цвета «желтое золото». </w:t>
            </w:r>
          </w:p>
          <w:p w:rsidR="00A97FB7" w:rsidRDefault="00A97FB7" w:rsidP="00A97FB7">
            <w:pPr>
              <w:jc w:val="both"/>
              <w:rPr>
                <w:rFonts w:asciiTheme="majorHAnsi" w:hAnsiTheme="majorHAnsi"/>
                <w:b/>
                <w:u w:val="single"/>
              </w:rPr>
            </w:pPr>
            <w:r w:rsidRPr="00A97FB7">
              <w:rPr>
                <w:rFonts w:asciiTheme="majorHAnsi" w:hAnsiTheme="majorHAnsi"/>
                <w:b/>
              </w:rPr>
              <w:t xml:space="preserve">Обратите </w:t>
            </w:r>
            <w:r w:rsidRPr="00A97FB7">
              <w:rPr>
                <w:rFonts w:asciiTheme="majorHAnsi" w:hAnsiTheme="majorHAnsi"/>
                <w:b/>
                <w:u w:val="single"/>
              </w:rPr>
              <w:t>Внимание!</w:t>
            </w:r>
          </w:p>
          <w:p w:rsidR="00A97FB7" w:rsidRPr="00A97FB7" w:rsidRDefault="00A97FB7" w:rsidP="00A97FB7">
            <w:pPr>
              <w:jc w:val="both"/>
              <w:rPr>
                <w:rFonts w:asciiTheme="majorHAnsi" w:hAnsiTheme="majorHAnsi"/>
              </w:rPr>
            </w:pPr>
            <w:r>
              <w:rPr>
                <w:rFonts w:asciiTheme="majorHAnsi" w:hAnsiTheme="majorHAnsi"/>
              </w:rPr>
              <w:t xml:space="preserve"> </w:t>
            </w:r>
            <w:r w:rsidRPr="00A97FB7">
              <w:rPr>
                <w:rFonts w:asciiTheme="majorHAnsi" w:hAnsiTheme="majorHAnsi"/>
              </w:rPr>
              <w:t xml:space="preserve">Ширина ремня: </w:t>
            </w:r>
            <w:r w:rsidR="00BA66D5" w:rsidRPr="00BA66D5">
              <w:rPr>
                <w:rFonts w:asciiTheme="majorHAnsi" w:hAnsiTheme="majorHAnsi"/>
              </w:rPr>
              <w:t>10</w:t>
            </w:r>
            <w:r w:rsidRPr="00A97FB7">
              <w:rPr>
                <w:rFonts w:asciiTheme="majorHAnsi" w:hAnsiTheme="majorHAnsi"/>
              </w:rPr>
              <w:t xml:space="preserve"> см в самой широкой части, </w:t>
            </w:r>
            <w:r w:rsidR="00BA66D5" w:rsidRPr="00B92C43">
              <w:rPr>
                <w:rFonts w:asciiTheme="majorHAnsi" w:hAnsiTheme="majorHAnsi"/>
              </w:rPr>
              <w:t>5</w:t>
            </w:r>
            <w:r w:rsidRPr="00A97FB7">
              <w:rPr>
                <w:rFonts w:asciiTheme="majorHAnsi" w:hAnsiTheme="majorHAnsi"/>
              </w:rPr>
              <w:t xml:space="preserve"> см в самой узкой. Ширина </w:t>
            </w:r>
          </w:p>
          <w:p w:rsidR="00A97FB7" w:rsidRPr="00A97FB7" w:rsidRDefault="00A97FB7" w:rsidP="00A97FB7">
            <w:pPr>
              <w:jc w:val="both"/>
              <w:rPr>
                <w:rFonts w:asciiTheme="majorHAnsi" w:hAnsiTheme="majorHAnsi"/>
              </w:rPr>
            </w:pPr>
            <w:r w:rsidRPr="00A97FB7">
              <w:rPr>
                <w:rFonts w:asciiTheme="majorHAnsi" w:hAnsiTheme="majorHAnsi"/>
              </w:rPr>
              <w:t xml:space="preserve">пряжки – 2,8 см. Длина ремня для размера S-M: 78 см. </w:t>
            </w:r>
          </w:p>
          <w:p w:rsidR="004C6911" w:rsidRPr="001A0BF9" w:rsidRDefault="00A97FB7" w:rsidP="00CC26DA">
            <w:pPr>
              <w:jc w:val="both"/>
              <w:rPr>
                <w:rFonts w:asciiTheme="majorHAnsi" w:hAnsiTheme="majorHAnsi"/>
              </w:rPr>
            </w:pPr>
            <w:r w:rsidRPr="00A97FB7">
              <w:rPr>
                <w:rFonts w:asciiTheme="majorHAnsi" w:hAnsiTheme="majorHAnsi"/>
              </w:rPr>
              <w:t>Длина ремня для</w:t>
            </w:r>
            <w:r w:rsidR="00B92C43" w:rsidRPr="00B92C43">
              <w:rPr>
                <w:rFonts w:asciiTheme="majorHAnsi" w:hAnsiTheme="majorHAnsi"/>
              </w:rPr>
              <w:t>:</w:t>
            </w:r>
            <w:r w:rsidRPr="00A97FB7">
              <w:rPr>
                <w:rFonts w:asciiTheme="majorHAnsi" w:hAnsiTheme="majorHAnsi"/>
              </w:rPr>
              <w:t xml:space="preserve"> размера L-XL: 88 с</w:t>
            </w:r>
            <w:proofErr w:type="gramStart"/>
            <w:r w:rsidRPr="00A97FB7">
              <w:rPr>
                <w:rFonts w:asciiTheme="majorHAnsi" w:hAnsiTheme="majorHAnsi"/>
              </w:rPr>
              <w:t>м</w:t>
            </w:r>
            <w:r w:rsidR="00CC26DA">
              <w:rPr>
                <w:rFonts w:asciiTheme="majorHAnsi" w:hAnsiTheme="majorHAnsi"/>
              </w:rPr>
              <w:t>(</w:t>
            </w:r>
            <w:proofErr w:type="gramEnd"/>
            <w:r w:rsidR="00CC26DA">
              <w:rPr>
                <w:rFonts w:asciiTheme="majorHAnsi" w:hAnsiTheme="majorHAnsi"/>
              </w:rPr>
              <w:t>д</w:t>
            </w:r>
            <w:r w:rsidR="00CC26DA" w:rsidRPr="00CC26DA">
              <w:rPr>
                <w:rFonts w:asciiTheme="majorHAnsi" w:hAnsiTheme="majorHAnsi"/>
              </w:rPr>
              <w:t>лину данного изделия следует измерять, захватывая часть с отверстиями для застежки</w:t>
            </w:r>
            <w:r w:rsidR="00CC26DA">
              <w:rPr>
                <w:rFonts w:asciiTheme="majorHAnsi" w:hAnsiTheme="majorHAnsi"/>
              </w:rPr>
              <w:t>)</w:t>
            </w:r>
            <w:r w:rsidRPr="00A97FB7">
              <w:rPr>
                <w:rFonts w:asciiTheme="majorHAnsi" w:hAnsiTheme="majorHAnsi"/>
              </w:rPr>
              <w:t>. Фирменная упаковка.</w:t>
            </w:r>
          </w:p>
        </w:tc>
      </w:tr>
      <w:tr w:rsidR="00B92C43" w:rsidTr="00E81EA6">
        <w:tc>
          <w:tcPr>
            <w:tcW w:w="2376" w:type="dxa"/>
          </w:tcPr>
          <w:p w:rsidR="00B92C43" w:rsidRDefault="00B92C43" w:rsidP="00E81EA6">
            <w:pPr>
              <w:rPr>
                <w:rFonts w:asciiTheme="majorHAnsi" w:hAnsiTheme="majorHAnsi"/>
              </w:rPr>
            </w:pPr>
            <w:r>
              <w:rPr>
                <w:rFonts w:asciiTheme="majorHAnsi" w:hAnsiTheme="majorHAnsi"/>
              </w:rPr>
              <w:lastRenderedPageBreak/>
              <w:t>Женский ремень «Кобра»</w:t>
            </w:r>
          </w:p>
          <w:p w:rsidR="00B92C43" w:rsidRDefault="00B92C43" w:rsidP="00E81EA6">
            <w:pPr>
              <w:rPr>
                <w:rFonts w:asciiTheme="majorHAnsi" w:hAnsiTheme="majorHAnsi"/>
              </w:rPr>
            </w:pPr>
            <w:r>
              <w:rPr>
                <w:noProof/>
                <w:lang w:eastAsia="ru-RU"/>
              </w:rPr>
              <w:drawing>
                <wp:inline distT="0" distB="0" distL="0" distR="0" wp14:anchorId="5A8D988C" wp14:editId="05221D43">
                  <wp:extent cx="838200" cy="757825"/>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838200" cy="757825"/>
                          </a:xfrm>
                          <a:prstGeom prst="rect">
                            <a:avLst/>
                          </a:prstGeom>
                        </pic:spPr>
                      </pic:pic>
                    </a:graphicData>
                  </a:graphic>
                </wp:inline>
              </w:drawing>
            </w:r>
          </w:p>
        </w:tc>
        <w:tc>
          <w:tcPr>
            <w:tcW w:w="7655" w:type="dxa"/>
          </w:tcPr>
          <w:p w:rsidR="00B92C43" w:rsidRPr="00B92C43" w:rsidRDefault="00B92C43" w:rsidP="00B92C43">
            <w:pPr>
              <w:jc w:val="both"/>
              <w:rPr>
                <w:rFonts w:asciiTheme="majorHAnsi" w:hAnsiTheme="majorHAnsi"/>
              </w:rPr>
            </w:pPr>
            <w:r w:rsidRPr="00B92C43">
              <w:rPr>
                <w:rFonts w:asciiTheme="majorHAnsi" w:hAnsiTheme="majorHAnsi"/>
              </w:rPr>
              <w:t xml:space="preserve">Искусственная кожа с имитацией кожи змеи, </w:t>
            </w:r>
          </w:p>
          <w:p w:rsidR="00B92C43" w:rsidRPr="00B92C43" w:rsidRDefault="00B92C43" w:rsidP="00B92C43">
            <w:pPr>
              <w:jc w:val="both"/>
              <w:rPr>
                <w:rFonts w:asciiTheme="majorHAnsi" w:hAnsiTheme="majorHAnsi"/>
              </w:rPr>
            </w:pPr>
            <w:r w:rsidRPr="00B92C43">
              <w:rPr>
                <w:rFonts w:asciiTheme="majorHAnsi" w:hAnsiTheme="majorHAnsi"/>
              </w:rPr>
              <w:t>металлическая пряжка цвета «черненое золото» и «бронза»</w:t>
            </w:r>
            <w:r>
              <w:rPr>
                <w:rFonts w:asciiTheme="majorHAnsi" w:hAnsiTheme="majorHAnsi"/>
              </w:rPr>
              <w:t xml:space="preserve">. </w:t>
            </w:r>
          </w:p>
          <w:p w:rsidR="00B92C43" w:rsidRPr="00B92C43" w:rsidRDefault="00B92C43" w:rsidP="00B92C43">
            <w:pPr>
              <w:jc w:val="both"/>
              <w:rPr>
                <w:rFonts w:asciiTheme="majorHAnsi" w:hAnsiTheme="majorHAnsi"/>
              </w:rPr>
            </w:pPr>
            <w:r w:rsidRPr="00B92C43">
              <w:rPr>
                <w:rFonts w:asciiTheme="majorHAnsi" w:hAnsiTheme="majorHAnsi"/>
              </w:rPr>
              <w:t xml:space="preserve">Ширина ремня – 4,8 см. Ширина пряжки – 5 см. Длина </w:t>
            </w:r>
          </w:p>
          <w:p w:rsidR="00B92C43" w:rsidRPr="00B92C43" w:rsidRDefault="00B92C43" w:rsidP="00B92C43">
            <w:pPr>
              <w:jc w:val="both"/>
              <w:rPr>
                <w:rFonts w:asciiTheme="majorHAnsi" w:hAnsiTheme="majorHAnsi"/>
              </w:rPr>
            </w:pPr>
            <w:r w:rsidRPr="00B92C43">
              <w:rPr>
                <w:rFonts w:asciiTheme="majorHAnsi" w:hAnsiTheme="majorHAnsi"/>
              </w:rPr>
              <w:t xml:space="preserve">ремня для размера S-M: 95 см. Длина ремня для размера </w:t>
            </w:r>
          </w:p>
          <w:p w:rsidR="00B92C43" w:rsidRDefault="00B92C43" w:rsidP="00B92C43">
            <w:pPr>
              <w:jc w:val="both"/>
              <w:rPr>
                <w:rFonts w:asciiTheme="majorHAnsi" w:hAnsiTheme="majorHAnsi"/>
              </w:rPr>
            </w:pPr>
            <w:r w:rsidRPr="00B92C43">
              <w:rPr>
                <w:rFonts w:asciiTheme="majorHAnsi" w:hAnsiTheme="majorHAnsi"/>
              </w:rPr>
              <w:t>L-XL: 105 см. Фирменная упаковка.</w:t>
            </w:r>
          </w:p>
          <w:p w:rsidR="001E14EE" w:rsidRDefault="00B92C43" w:rsidP="002D74F5">
            <w:pPr>
              <w:jc w:val="both"/>
              <w:rPr>
                <w:rFonts w:asciiTheme="majorHAnsi" w:hAnsiTheme="majorHAnsi"/>
              </w:rPr>
            </w:pPr>
            <w:r>
              <w:rPr>
                <w:rFonts w:asciiTheme="majorHAnsi" w:hAnsiTheme="majorHAnsi"/>
              </w:rPr>
              <w:t xml:space="preserve">Ремень застегивается с помощью гвоздика, расположенного на пряжке, который вставляется </w:t>
            </w:r>
            <w:r w:rsidR="002D74F5">
              <w:rPr>
                <w:rFonts w:asciiTheme="majorHAnsi" w:hAnsiTheme="majorHAnsi"/>
              </w:rPr>
              <w:t xml:space="preserve">в отверстия на ремне. </w:t>
            </w:r>
            <w:r w:rsidR="00931CFD" w:rsidRPr="002D74F5">
              <w:rPr>
                <w:rFonts w:asciiTheme="majorHAnsi" w:hAnsiTheme="majorHAnsi"/>
              </w:rPr>
              <w:t>Особенность пряжки данного изделия подразумевает наличие неб</w:t>
            </w:r>
            <w:r w:rsidR="002D74F5">
              <w:rPr>
                <w:rFonts w:asciiTheme="majorHAnsi" w:hAnsiTheme="majorHAnsi"/>
              </w:rPr>
              <w:t xml:space="preserve">ольших разрезов около отверстий. </w:t>
            </w:r>
          </w:p>
          <w:p w:rsidR="00B92C43" w:rsidRPr="00A97FB7" w:rsidRDefault="00931CFD" w:rsidP="00B92C43">
            <w:pPr>
              <w:jc w:val="both"/>
              <w:rPr>
                <w:rFonts w:asciiTheme="majorHAnsi" w:hAnsiTheme="majorHAnsi"/>
              </w:rPr>
            </w:pPr>
            <w:r>
              <w:rPr>
                <w:rFonts w:asciiTheme="majorHAnsi" w:hAnsiTheme="majorHAnsi"/>
                <w:noProof/>
                <w:lang w:eastAsia="ru-RU"/>
              </w:rPr>
              <w:drawing>
                <wp:inline distT="0" distB="0" distL="0" distR="0">
                  <wp:extent cx="857250" cy="931070"/>
                  <wp:effectExtent l="0" t="0" r="0" b="2540"/>
                  <wp:docPr id="16" name="Рисунок 16" descr="C:\Users\alunkova\AppData\Local\Microsoft\Windows\Temporary Internet Files\Content.Outlook\36LSS9WO\20150904_130648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lunkova\AppData\Local\Microsoft\Windows\Temporary Internet Files\Content.Outlook\36LSS9WO\20150904_130648_resized.jp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30233" t="-1033"/>
                          <a:stretch/>
                        </pic:blipFill>
                        <pic:spPr bwMode="auto">
                          <a:xfrm>
                            <a:off x="0" y="0"/>
                            <a:ext cx="856200" cy="92993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64EC6" w:rsidRPr="00F92F42" w:rsidRDefault="00C64EC6" w:rsidP="00B55583">
      <w:pPr>
        <w:spacing w:after="0" w:line="240" w:lineRule="auto"/>
        <w:jc w:val="both"/>
        <w:rPr>
          <w:rFonts w:ascii="Cambria" w:hAnsi="Cambria" w:cs="Tahoma"/>
          <w:b/>
          <w:szCs w:val="20"/>
          <w:u w:val="single"/>
        </w:rPr>
      </w:pPr>
    </w:p>
    <w:p w:rsidR="003B4255" w:rsidRDefault="003B4255" w:rsidP="003B4255">
      <w:pPr>
        <w:spacing w:after="0" w:line="240" w:lineRule="auto"/>
        <w:jc w:val="both"/>
        <w:rPr>
          <w:rFonts w:ascii="Cambria" w:hAnsi="Cambria" w:cs="Tahoma"/>
          <w:b/>
          <w:szCs w:val="20"/>
          <w:u w:val="single"/>
        </w:rPr>
      </w:pPr>
      <w:r>
        <w:rPr>
          <w:rFonts w:ascii="Cambria" w:hAnsi="Cambria" w:cs="Tahoma"/>
          <w:b/>
          <w:szCs w:val="20"/>
          <w:u w:val="single"/>
        </w:rPr>
        <w:t xml:space="preserve">Перчатки </w:t>
      </w:r>
      <w:proofErr w:type="spellStart"/>
      <w:r>
        <w:rPr>
          <w:rFonts w:ascii="Cambria" w:hAnsi="Cambria" w:cs="Tahoma"/>
          <w:b/>
          <w:szCs w:val="20"/>
          <w:u w:val="single"/>
        </w:rPr>
        <w:t>Florang</w:t>
      </w:r>
      <w:proofErr w:type="gramStart"/>
      <w:r>
        <w:rPr>
          <w:rFonts w:ascii="Cambria" w:hAnsi="Cambria" w:cs="Tahoma"/>
          <w:b/>
          <w:szCs w:val="20"/>
          <w:u w:val="single"/>
        </w:rPr>
        <w:t>е</w:t>
      </w:r>
      <w:proofErr w:type="spellEnd"/>
      <w:proofErr w:type="gramEnd"/>
    </w:p>
    <w:p w:rsidR="003B4255" w:rsidRDefault="003B4255" w:rsidP="003B4255">
      <w:pPr>
        <w:spacing w:after="0" w:line="240" w:lineRule="auto"/>
        <w:jc w:val="both"/>
        <w:rPr>
          <w:rFonts w:ascii="Cambria" w:hAnsi="Cambria" w:cs="Tahoma"/>
          <w:b/>
          <w:szCs w:val="20"/>
          <w:u w:val="single"/>
        </w:rPr>
      </w:pPr>
    </w:p>
    <w:tbl>
      <w:tblPr>
        <w:tblStyle w:val="a5"/>
        <w:tblW w:w="10031" w:type="dxa"/>
        <w:tblLook w:val="04A0" w:firstRow="1" w:lastRow="0" w:firstColumn="1" w:lastColumn="0" w:noHBand="0" w:noVBand="1"/>
      </w:tblPr>
      <w:tblGrid>
        <w:gridCol w:w="2376"/>
        <w:gridCol w:w="7655"/>
      </w:tblGrid>
      <w:tr w:rsidR="0081025B" w:rsidTr="003B4255">
        <w:tc>
          <w:tcPr>
            <w:tcW w:w="2376" w:type="dxa"/>
            <w:vMerge w:val="restart"/>
            <w:vAlign w:val="center"/>
          </w:tcPr>
          <w:p w:rsidR="0081025B" w:rsidRPr="0099130A" w:rsidRDefault="0081025B" w:rsidP="003B4255">
            <w:pPr>
              <w:jc w:val="center"/>
              <w:rPr>
                <w:rFonts w:asciiTheme="majorHAnsi" w:hAnsiTheme="majorHAnsi"/>
                <w:b/>
              </w:rPr>
            </w:pPr>
            <w:r w:rsidRPr="0099130A">
              <w:rPr>
                <w:rFonts w:asciiTheme="majorHAnsi" w:hAnsiTheme="majorHAnsi"/>
                <w:b/>
              </w:rPr>
              <w:t>Особенности</w:t>
            </w:r>
          </w:p>
          <w:p w:rsidR="0081025B" w:rsidRPr="00C0331B" w:rsidRDefault="0081025B" w:rsidP="003B4255">
            <w:pPr>
              <w:jc w:val="center"/>
              <w:rPr>
                <w:rFonts w:asciiTheme="majorHAnsi" w:hAnsiTheme="majorHAnsi"/>
                <w:b/>
                <w:u w:val="single"/>
              </w:rPr>
            </w:pPr>
            <w:r w:rsidRPr="0099130A">
              <w:rPr>
                <w:rFonts w:asciiTheme="majorHAnsi" w:hAnsiTheme="majorHAnsi"/>
                <w:b/>
              </w:rPr>
              <w:t>материалов</w:t>
            </w:r>
          </w:p>
        </w:tc>
        <w:tc>
          <w:tcPr>
            <w:tcW w:w="7655" w:type="dxa"/>
          </w:tcPr>
          <w:p w:rsidR="0081025B" w:rsidRPr="0081025B" w:rsidRDefault="0081025B" w:rsidP="006E73C7">
            <w:pPr>
              <w:rPr>
                <w:rFonts w:asciiTheme="majorHAnsi" w:hAnsiTheme="majorHAnsi"/>
                <w:u w:val="single"/>
              </w:rPr>
            </w:pPr>
            <w:r w:rsidRPr="0081025B">
              <w:rPr>
                <w:rFonts w:asciiTheme="majorHAnsi" w:hAnsiTheme="majorHAnsi"/>
                <w:u w:val="single"/>
              </w:rPr>
              <w:t>Перчатки из замши</w:t>
            </w:r>
          </w:p>
          <w:p w:rsidR="00BB2AF4" w:rsidRDefault="0081025B" w:rsidP="00BB2AF4">
            <w:pPr>
              <w:rPr>
                <w:rFonts w:asciiTheme="majorHAnsi" w:hAnsiTheme="majorHAnsi"/>
              </w:rPr>
            </w:pPr>
            <w:r>
              <w:rPr>
                <w:rFonts w:asciiTheme="majorHAnsi" w:hAnsiTheme="majorHAnsi"/>
              </w:rPr>
              <w:t xml:space="preserve">Для производства перчаток </w:t>
            </w:r>
            <w:r w:rsidRPr="006E73C7">
              <w:rPr>
                <w:rFonts w:asciiTheme="majorHAnsi" w:hAnsiTheme="majorHAnsi"/>
              </w:rPr>
              <w:t xml:space="preserve">Florange </w:t>
            </w:r>
            <w:r>
              <w:rPr>
                <w:rFonts w:asciiTheme="majorHAnsi" w:hAnsiTheme="majorHAnsi"/>
              </w:rPr>
              <w:t xml:space="preserve">использована натуральная замша - </w:t>
            </w:r>
            <w:r w:rsidRPr="003B4255">
              <w:rPr>
                <w:rFonts w:asciiTheme="majorHAnsi" w:hAnsiTheme="majorHAnsi"/>
              </w:rPr>
              <w:t>мягкая бархатистая </w:t>
            </w:r>
            <w:hyperlink r:id="rId80" w:tooltip="Кожа (материал)" w:history="1">
              <w:r w:rsidRPr="003B4255">
                <w:rPr>
                  <w:rFonts w:asciiTheme="majorHAnsi" w:hAnsiTheme="majorHAnsi"/>
                </w:rPr>
                <w:t>кожа</w:t>
              </w:r>
            </w:hyperlink>
            <w:r w:rsidRPr="003B4255">
              <w:rPr>
                <w:rFonts w:asciiTheme="majorHAnsi" w:hAnsiTheme="majorHAnsi"/>
              </w:rPr>
              <w:t>, выработанная методом </w:t>
            </w:r>
            <w:hyperlink r:id="rId81" w:tooltip="Жир" w:history="1">
              <w:r w:rsidRPr="003B4255">
                <w:rPr>
                  <w:rFonts w:asciiTheme="majorHAnsi" w:hAnsiTheme="majorHAnsi"/>
                </w:rPr>
                <w:t>жирового</w:t>
              </w:r>
            </w:hyperlink>
            <w:r w:rsidRPr="003B4255">
              <w:rPr>
                <w:rFonts w:asciiTheme="majorHAnsi" w:hAnsiTheme="majorHAnsi"/>
              </w:rPr>
              <w:t> и </w:t>
            </w:r>
            <w:hyperlink r:id="rId82" w:tooltip="Формальдегид" w:history="1">
              <w:r w:rsidRPr="003B4255">
                <w:rPr>
                  <w:rFonts w:asciiTheme="majorHAnsi" w:hAnsiTheme="majorHAnsi"/>
                </w:rPr>
                <w:t>формальдегидно</w:t>
              </w:r>
              <w:proofErr w:type="gramStart"/>
            </w:hyperlink>
            <w:r w:rsidRPr="003B4255">
              <w:rPr>
                <w:rFonts w:asciiTheme="majorHAnsi" w:hAnsiTheme="majorHAnsi"/>
              </w:rPr>
              <w:t>-</w:t>
            </w:r>
            <w:proofErr w:type="gramEnd"/>
            <w:r w:rsidRPr="003B4255">
              <w:rPr>
                <w:rFonts w:asciiTheme="majorHAnsi" w:hAnsiTheme="majorHAnsi"/>
              </w:rPr>
              <w:t>жирового </w:t>
            </w:r>
            <w:hyperlink r:id="rId83" w:tooltip="Дубление" w:history="1">
              <w:r w:rsidRPr="003B4255">
                <w:rPr>
                  <w:rFonts w:asciiTheme="majorHAnsi" w:hAnsiTheme="majorHAnsi"/>
                </w:rPr>
                <w:t>дубления</w:t>
              </w:r>
            </w:hyperlink>
            <w:r w:rsidRPr="003B4255">
              <w:rPr>
                <w:rFonts w:asciiTheme="majorHAnsi" w:hAnsiTheme="majorHAnsi"/>
              </w:rPr>
              <w:t> из шкур животных.</w:t>
            </w:r>
            <w:r>
              <w:rPr>
                <w:rFonts w:asciiTheme="majorHAnsi" w:hAnsiTheme="majorHAnsi"/>
              </w:rPr>
              <w:t xml:space="preserve"> </w:t>
            </w:r>
            <w:r w:rsidRPr="006E73C7">
              <w:rPr>
                <w:rFonts w:asciiTheme="majorHAnsi" w:hAnsiTheme="majorHAnsi"/>
              </w:rPr>
              <w:t xml:space="preserve">Отличается тонкостью, мягкостью, тягучестью и бархатистостью обеих поверхностей и гигроскопичностью. </w:t>
            </w:r>
          </w:p>
          <w:p w:rsidR="00F91AFA" w:rsidRDefault="00984601" w:rsidP="00BB2AF4">
            <w:pPr>
              <w:rPr>
                <w:rFonts w:asciiTheme="majorHAnsi" w:hAnsiTheme="majorHAnsi"/>
              </w:rPr>
            </w:pPr>
            <w:r w:rsidRPr="00BB2AF4">
              <w:rPr>
                <w:rFonts w:asciiTheme="majorHAnsi" w:hAnsiTheme="majorHAnsi"/>
              </w:rPr>
              <w:t xml:space="preserve">В силу натуральности используемого материала, </w:t>
            </w:r>
            <w:r w:rsidR="00BB2AF4">
              <w:rPr>
                <w:rFonts w:asciiTheme="majorHAnsi" w:hAnsiTheme="majorHAnsi"/>
              </w:rPr>
              <w:t xml:space="preserve">возможна </w:t>
            </w:r>
            <w:r w:rsidRPr="00BB2AF4">
              <w:rPr>
                <w:rFonts w:asciiTheme="majorHAnsi" w:hAnsiTheme="majorHAnsi"/>
              </w:rPr>
              <w:t>ра</w:t>
            </w:r>
            <w:r w:rsidR="00BB2AF4">
              <w:rPr>
                <w:rFonts w:asciiTheme="majorHAnsi" w:hAnsiTheme="majorHAnsi"/>
              </w:rPr>
              <w:t>зная структура замши в пределах: гладкая</w:t>
            </w:r>
            <w:r w:rsidRPr="00BB2AF4">
              <w:rPr>
                <w:rFonts w:asciiTheme="majorHAnsi" w:hAnsiTheme="majorHAnsi"/>
              </w:rPr>
              <w:t xml:space="preserve"> или структу</w:t>
            </w:r>
            <w:r w:rsidR="00BB2AF4">
              <w:rPr>
                <w:rFonts w:asciiTheme="majorHAnsi" w:hAnsiTheme="majorHAnsi"/>
              </w:rPr>
              <w:t xml:space="preserve">рированная. </w:t>
            </w:r>
          </w:p>
          <w:p w:rsidR="00A97FB7" w:rsidRDefault="00A97FB7" w:rsidP="00BB2AF4">
            <w:pPr>
              <w:rPr>
                <w:rFonts w:asciiTheme="majorHAnsi" w:hAnsiTheme="majorHAnsi"/>
              </w:rPr>
            </w:pPr>
            <w:r>
              <w:rPr>
                <w:rFonts w:asciiTheme="majorHAnsi" w:hAnsiTheme="majorHAnsi"/>
              </w:rPr>
              <w:t xml:space="preserve">Мягкая </w:t>
            </w:r>
            <w:proofErr w:type="spellStart"/>
            <w:r>
              <w:rPr>
                <w:rFonts w:asciiTheme="majorHAnsi" w:hAnsiTheme="majorHAnsi"/>
              </w:rPr>
              <w:t>флисовая</w:t>
            </w:r>
            <w:proofErr w:type="spellEnd"/>
            <w:r>
              <w:rPr>
                <w:rFonts w:asciiTheme="majorHAnsi" w:hAnsiTheme="majorHAnsi"/>
              </w:rPr>
              <w:t xml:space="preserve"> подкладка. </w:t>
            </w:r>
          </w:p>
          <w:p w:rsidR="00BB2AF4" w:rsidRPr="0099130A" w:rsidRDefault="004114D5" w:rsidP="004114D5">
            <w:pPr>
              <w:rPr>
                <w:rFonts w:asciiTheme="majorHAnsi" w:hAnsiTheme="majorHAnsi"/>
              </w:rPr>
            </w:pPr>
            <w:r>
              <w:rPr>
                <w:rFonts w:asciiTheme="majorHAnsi" w:hAnsiTheme="majorHAnsi"/>
                <w:noProof/>
                <w:lang w:eastAsia="ru-RU"/>
              </w:rPr>
              <w:drawing>
                <wp:inline distT="0" distB="0" distL="0" distR="0">
                  <wp:extent cx="1514475" cy="706755"/>
                  <wp:effectExtent l="0" t="0" r="9525" b="0"/>
                  <wp:docPr id="7169" name="Рисунок 7169" descr="E:\DCIM\152___09\IMG_9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DCIM\152___09\IMG_9862.JP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b="16837"/>
                          <a:stretch/>
                        </pic:blipFill>
                        <pic:spPr bwMode="auto">
                          <a:xfrm>
                            <a:off x="0" y="0"/>
                            <a:ext cx="1517737" cy="70827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heme="majorHAnsi" w:hAnsiTheme="majorHAnsi"/>
                <w:noProof/>
                <w:lang w:eastAsia="ru-RU"/>
              </w:rPr>
              <w:drawing>
                <wp:inline distT="0" distB="0" distL="0" distR="0" wp14:anchorId="3181BF5D" wp14:editId="59972594">
                  <wp:extent cx="1762124" cy="704850"/>
                  <wp:effectExtent l="0" t="0" r="0" b="0"/>
                  <wp:docPr id="7171" name="Рисунок 7171" descr="E:\DCIM\152___09\IMG_9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DCIM\152___09\IMG_9864.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r="-416" b="28421"/>
                          <a:stretch/>
                        </pic:blipFill>
                        <pic:spPr bwMode="auto">
                          <a:xfrm>
                            <a:off x="0" y="0"/>
                            <a:ext cx="1770514" cy="70820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1256078" cy="704850"/>
                  <wp:effectExtent l="0" t="0" r="1270" b="0"/>
                  <wp:docPr id="7172" name="Рисунок 7172" descr="E:\DCIM\152___09\IMG_9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DCIM\152___09\IMG_9865.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59121" cy="706558"/>
                          </a:xfrm>
                          <a:prstGeom prst="rect">
                            <a:avLst/>
                          </a:prstGeom>
                          <a:noFill/>
                          <a:ln>
                            <a:noFill/>
                          </a:ln>
                        </pic:spPr>
                      </pic:pic>
                    </a:graphicData>
                  </a:graphic>
                </wp:inline>
              </w:drawing>
            </w:r>
          </w:p>
        </w:tc>
      </w:tr>
      <w:tr w:rsidR="0081025B" w:rsidTr="003B4255">
        <w:tc>
          <w:tcPr>
            <w:tcW w:w="2376" w:type="dxa"/>
            <w:vMerge/>
            <w:vAlign w:val="center"/>
          </w:tcPr>
          <w:p w:rsidR="0081025B" w:rsidRPr="0099130A" w:rsidRDefault="0081025B" w:rsidP="003B4255">
            <w:pPr>
              <w:jc w:val="center"/>
              <w:rPr>
                <w:rFonts w:asciiTheme="majorHAnsi" w:hAnsiTheme="majorHAnsi"/>
                <w:b/>
              </w:rPr>
            </w:pPr>
          </w:p>
        </w:tc>
        <w:tc>
          <w:tcPr>
            <w:tcW w:w="7655" w:type="dxa"/>
          </w:tcPr>
          <w:p w:rsidR="0081025B" w:rsidRDefault="0081025B" w:rsidP="006E73C7">
            <w:pPr>
              <w:rPr>
                <w:rFonts w:asciiTheme="majorHAnsi" w:hAnsiTheme="majorHAnsi"/>
                <w:u w:val="single"/>
              </w:rPr>
            </w:pPr>
            <w:r>
              <w:rPr>
                <w:rFonts w:asciiTheme="majorHAnsi" w:hAnsiTheme="majorHAnsi"/>
                <w:u w:val="single"/>
              </w:rPr>
              <w:t xml:space="preserve">Перчатки из </w:t>
            </w:r>
            <w:r w:rsidR="002C5718">
              <w:rPr>
                <w:rFonts w:asciiTheme="majorHAnsi" w:hAnsiTheme="majorHAnsi"/>
                <w:u w:val="single"/>
              </w:rPr>
              <w:t xml:space="preserve">натуральной </w:t>
            </w:r>
            <w:r>
              <w:rPr>
                <w:rFonts w:asciiTheme="majorHAnsi" w:hAnsiTheme="majorHAnsi"/>
                <w:u w:val="single"/>
              </w:rPr>
              <w:t xml:space="preserve">кожи </w:t>
            </w:r>
          </w:p>
          <w:p w:rsidR="0081025B" w:rsidRDefault="002C5718" w:rsidP="002C5718">
            <w:pPr>
              <w:rPr>
                <w:rFonts w:asciiTheme="majorHAnsi" w:hAnsiTheme="majorHAnsi"/>
              </w:rPr>
            </w:pPr>
            <w:r>
              <w:rPr>
                <w:rFonts w:asciiTheme="majorHAnsi" w:hAnsiTheme="majorHAnsi"/>
              </w:rPr>
              <w:t>Для производства перчаток</w:t>
            </w:r>
            <w:r w:rsidR="00C435E9">
              <w:rPr>
                <w:rFonts w:asciiTheme="majorHAnsi" w:hAnsiTheme="majorHAnsi"/>
              </w:rPr>
              <w:t xml:space="preserve"> используется натуральная свиная кожа. </w:t>
            </w:r>
            <w:r w:rsidRPr="002F1CB1">
              <w:rPr>
                <w:rFonts w:asciiTheme="majorHAnsi" w:hAnsiTheme="majorHAnsi"/>
              </w:rPr>
              <w:t>Этот ви</w:t>
            </w:r>
            <w:r w:rsidRPr="002C5718">
              <w:rPr>
                <w:rFonts w:asciiTheme="majorHAnsi" w:hAnsiTheme="majorHAnsi"/>
              </w:rPr>
              <w:t>д кожи отличается большой плотностью. Она очень хорошо поглощает влагу и одновременно дает вашей коже свободно дышать. Данная кожа отлично сохраняет тепло.</w:t>
            </w:r>
          </w:p>
          <w:p w:rsidR="008A3B92" w:rsidRDefault="00CC26DA" w:rsidP="002C5718">
            <w:pPr>
              <w:rPr>
                <w:rFonts w:asciiTheme="majorHAnsi" w:hAnsiTheme="majorHAnsi"/>
              </w:rPr>
            </w:pPr>
            <w:r w:rsidRPr="00CC26DA">
              <w:rPr>
                <w:rFonts w:asciiTheme="majorHAnsi" w:hAnsiTheme="majorHAnsi"/>
              </w:rPr>
              <w:t>Материал подкладки</w:t>
            </w:r>
            <w:r w:rsidR="00A95790">
              <w:rPr>
                <w:rFonts w:asciiTheme="majorHAnsi" w:hAnsiTheme="majorHAnsi"/>
              </w:rPr>
              <w:t xml:space="preserve"> </w:t>
            </w:r>
            <w:r>
              <w:rPr>
                <w:rFonts w:asciiTheme="majorHAnsi" w:hAnsiTheme="majorHAnsi"/>
              </w:rPr>
              <w:t>– 100% полиэстер.</w:t>
            </w:r>
          </w:p>
          <w:p w:rsidR="00CC26DA" w:rsidRDefault="00CC26DA" w:rsidP="002C5718">
            <w:pPr>
              <w:rPr>
                <w:rFonts w:asciiTheme="majorHAnsi" w:hAnsiTheme="majorHAnsi"/>
              </w:rPr>
            </w:pPr>
          </w:p>
          <w:p w:rsidR="008A3B92" w:rsidRPr="008B5263" w:rsidRDefault="008A3B92" w:rsidP="002C5718">
            <w:pPr>
              <w:rPr>
                <w:rFonts w:asciiTheme="majorHAnsi" w:hAnsiTheme="majorHAnsi"/>
              </w:rPr>
            </w:pPr>
            <w:r w:rsidRPr="008A3B92">
              <w:rPr>
                <w:rFonts w:asciiTheme="majorHAnsi" w:hAnsiTheme="majorHAnsi"/>
              </w:rPr>
              <w:t>При покупке перчаток не забудьте о том, что они растягиваются только в поперечном направлении. Поэтому выбирайте те перчатки, которые подходят Вам по длине, чтобы потом не подтягивать их за манжеты и не пытаться натянуть между пальцами.</w:t>
            </w:r>
          </w:p>
          <w:p w:rsidR="00815353" w:rsidRPr="008B5263" w:rsidRDefault="00815353" w:rsidP="002C5718">
            <w:pPr>
              <w:rPr>
                <w:rFonts w:asciiTheme="majorHAnsi" w:hAnsiTheme="majorHAnsi"/>
              </w:rPr>
            </w:pPr>
          </w:p>
          <w:p w:rsidR="00815353" w:rsidRPr="00815353" w:rsidRDefault="00815353" w:rsidP="002C5718">
            <w:pPr>
              <w:rPr>
                <w:rFonts w:asciiTheme="majorHAnsi" w:hAnsiTheme="majorHAnsi"/>
                <w:u w:val="single"/>
                <w:lang w:val="en-US"/>
              </w:rPr>
            </w:pPr>
            <w:r>
              <w:rPr>
                <w:rFonts w:asciiTheme="majorHAnsi" w:hAnsiTheme="majorHAnsi"/>
                <w:noProof/>
                <w:u w:val="single"/>
                <w:lang w:eastAsia="ru-RU"/>
              </w:rPr>
              <w:drawing>
                <wp:inline distT="0" distB="0" distL="0" distR="0">
                  <wp:extent cx="1511767" cy="673363"/>
                  <wp:effectExtent l="0" t="0" r="0" b="0"/>
                  <wp:docPr id="13" name="Рисунок 13" descr="E:\DCIM\152___09\IMG_9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DCIM\152___09\IMG_9866.JP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b="20625"/>
                          <a:stretch/>
                        </pic:blipFill>
                        <pic:spPr bwMode="auto">
                          <a:xfrm>
                            <a:off x="0" y="0"/>
                            <a:ext cx="1507291" cy="67136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HAnsi" w:hAnsiTheme="majorHAnsi"/>
                <w:noProof/>
                <w:u w:val="single"/>
                <w:lang w:eastAsia="ru-RU"/>
              </w:rPr>
              <w:drawing>
                <wp:inline distT="0" distB="0" distL="0" distR="0">
                  <wp:extent cx="1191846" cy="668805"/>
                  <wp:effectExtent l="0" t="0" r="8890" b="0"/>
                  <wp:docPr id="17" name="Рисунок 17" descr="E:\DCIM\152___09\IMG_9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DCIM\152___09\IMG_9867.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90765" cy="668199"/>
                          </a:xfrm>
                          <a:prstGeom prst="rect">
                            <a:avLst/>
                          </a:prstGeom>
                          <a:noFill/>
                          <a:ln>
                            <a:noFill/>
                          </a:ln>
                        </pic:spPr>
                      </pic:pic>
                    </a:graphicData>
                  </a:graphic>
                </wp:inline>
              </w:drawing>
            </w:r>
          </w:p>
        </w:tc>
      </w:tr>
      <w:tr w:rsidR="0081025B" w:rsidTr="003B4255">
        <w:tc>
          <w:tcPr>
            <w:tcW w:w="2376" w:type="dxa"/>
            <w:vMerge/>
            <w:vAlign w:val="center"/>
          </w:tcPr>
          <w:p w:rsidR="0081025B" w:rsidRPr="0099130A" w:rsidRDefault="0081025B" w:rsidP="003B4255">
            <w:pPr>
              <w:jc w:val="center"/>
              <w:rPr>
                <w:rFonts w:asciiTheme="majorHAnsi" w:hAnsiTheme="majorHAnsi"/>
                <w:b/>
              </w:rPr>
            </w:pPr>
          </w:p>
        </w:tc>
        <w:tc>
          <w:tcPr>
            <w:tcW w:w="7655" w:type="dxa"/>
          </w:tcPr>
          <w:p w:rsidR="002C5718" w:rsidRDefault="00BC7668" w:rsidP="006E73C7">
            <w:pPr>
              <w:rPr>
                <w:rFonts w:asciiTheme="majorHAnsi" w:hAnsiTheme="majorHAnsi"/>
                <w:u w:val="single"/>
              </w:rPr>
            </w:pPr>
            <w:r>
              <w:rPr>
                <w:rFonts w:asciiTheme="majorHAnsi" w:hAnsiTheme="majorHAnsi"/>
                <w:u w:val="single"/>
              </w:rPr>
              <w:t>Текстильные</w:t>
            </w:r>
            <w:r w:rsidR="002C5718">
              <w:rPr>
                <w:rFonts w:asciiTheme="majorHAnsi" w:hAnsiTheme="majorHAnsi"/>
                <w:u w:val="single"/>
              </w:rPr>
              <w:t xml:space="preserve"> перчатки</w:t>
            </w:r>
          </w:p>
          <w:p w:rsidR="004171AB" w:rsidRDefault="004171AB" w:rsidP="006E73C7">
            <w:pPr>
              <w:rPr>
                <w:rFonts w:asciiTheme="majorHAnsi" w:hAnsiTheme="majorHAnsi"/>
              </w:rPr>
            </w:pPr>
            <w:r w:rsidRPr="004171AB">
              <w:rPr>
                <w:rFonts w:asciiTheme="majorHAnsi" w:hAnsiTheme="majorHAnsi"/>
              </w:rPr>
              <w:t xml:space="preserve">Текстильные перчатки </w:t>
            </w:r>
            <w:r w:rsidRPr="002F1CB1">
              <w:rPr>
                <w:rFonts w:asciiTheme="majorHAnsi" w:hAnsiTheme="majorHAnsi"/>
              </w:rPr>
              <w:t>Florange</w:t>
            </w:r>
            <w:r w:rsidRPr="004171AB">
              <w:rPr>
                <w:rFonts w:asciiTheme="majorHAnsi" w:hAnsiTheme="majorHAnsi"/>
              </w:rPr>
              <w:t xml:space="preserve"> </w:t>
            </w:r>
            <w:r>
              <w:rPr>
                <w:rFonts w:asciiTheme="majorHAnsi" w:hAnsiTheme="majorHAnsi"/>
              </w:rPr>
              <w:t xml:space="preserve">всегда остаются незаменимым аксессуаром сезона дождей и листопадов. </w:t>
            </w:r>
            <w:r w:rsidR="00E766CA">
              <w:rPr>
                <w:rFonts w:asciiTheme="majorHAnsi" w:hAnsiTheme="majorHAnsi"/>
              </w:rPr>
              <w:t>Мягкий текстиль</w:t>
            </w:r>
            <w:r w:rsidR="008A3B92">
              <w:rPr>
                <w:rFonts w:asciiTheme="majorHAnsi" w:hAnsiTheme="majorHAnsi"/>
              </w:rPr>
              <w:t xml:space="preserve">, имитирующий </w:t>
            </w:r>
            <w:proofErr w:type="gramStart"/>
            <w:r w:rsidR="008A3B92">
              <w:rPr>
                <w:rFonts w:asciiTheme="majorHAnsi" w:hAnsiTheme="majorHAnsi"/>
              </w:rPr>
              <w:t>натуральную</w:t>
            </w:r>
            <w:proofErr w:type="gramEnd"/>
            <w:r w:rsidR="008A3B92">
              <w:rPr>
                <w:rFonts w:asciiTheme="majorHAnsi" w:hAnsiTheme="majorHAnsi"/>
              </w:rPr>
              <w:t xml:space="preserve"> шесть</w:t>
            </w:r>
            <w:r w:rsidR="00E766CA">
              <w:rPr>
                <w:rFonts w:asciiTheme="majorHAnsi" w:hAnsiTheme="majorHAnsi"/>
              </w:rPr>
              <w:t xml:space="preserve"> с утепленной подкладкой. </w:t>
            </w:r>
          </w:p>
          <w:p w:rsidR="00BC7668" w:rsidRPr="004171AB" w:rsidRDefault="00BC7668" w:rsidP="006E73C7">
            <w:pPr>
              <w:rPr>
                <w:rFonts w:asciiTheme="majorHAnsi" w:hAnsiTheme="majorHAnsi"/>
              </w:rPr>
            </w:pPr>
            <w:r>
              <w:rPr>
                <w:rFonts w:asciiTheme="majorHAnsi" w:hAnsiTheme="majorHAnsi"/>
              </w:rPr>
              <w:t>Так как материал перчаток до</w:t>
            </w:r>
            <w:r w:rsidR="002F1CB1">
              <w:rPr>
                <w:rFonts w:asciiTheme="majorHAnsi" w:hAnsiTheme="majorHAnsi"/>
              </w:rPr>
              <w:t xml:space="preserve">статочно эластичный при наличии </w:t>
            </w:r>
            <w:r>
              <w:rPr>
                <w:rFonts w:asciiTheme="majorHAnsi" w:hAnsiTheme="majorHAnsi"/>
              </w:rPr>
              <w:t xml:space="preserve">пограничного размера рекомендуем выбирать меньший.  </w:t>
            </w:r>
          </w:p>
          <w:p w:rsidR="002C5718" w:rsidRPr="0081025B" w:rsidRDefault="004114D5" w:rsidP="006E73C7">
            <w:pPr>
              <w:rPr>
                <w:rFonts w:asciiTheme="majorHAnsi" w:hAnsiTheme="majorHAnsi"/>
                <w:u w:val="single"/>
              </w:rPr>
            </w:pPr>
            <w:r>
              <w:rPr>
                <w:rFonts w:asciiTheme="majorHAnsi" w:hAnsiTheme="majorHAnsi"/>
                <w:noProof/>
                <w:u w:val="single"/>
                <w:lang w:eastAsia="ru-RU"/>
              </w:rPr>
              <w:drawing>
                <wp:inline distT="0" distB="0" distL="0" distR="0">
                  <wp:extent cx="1466850" cy="823121"/>
                  <wp:effectExtent l="0" t="0" r="0" b="0"/>
                  <wp:docPr id="7168" name="Рисунок 7168" descr="E:\DCIM\152___09\IMG_9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DCIM\152___09\IMG_986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flipH="1">
                            <a:off x="0" y="0"/>
                            <a:ext cx="1476370" cy="828463"/>
                          </a:xfrm>
                          <a:prstGeom prst="rect">
                            <a:avLst/>
                          </a:prstGeom>
                          <a:noFill/>
                          <a:ln>
                            <a:noFill/>
                          </a:ln>
                        </pic:spPr>
                      </pic:pic>
                    </a:graphicData>
                  </a:graphic>
                </wp:inline>
              </w:drawing>
            </w:r>
          </w:p>
        </w:tc>
      </w:tr>
      <w:tr w:rsidR="00BB2AF4" w:rsidTr="007A57BA">
        <w:trPr>
          <w:trHeight w:val="794"/>
        </w:trPr>
        <w:tc>
          <w:tcPr>
            <w:tcW w:w="2376" w:type="dxa"/>
            <w:vAlign w:val="center"/>
          </w:tcPr>
          <w:p w:rsidR="00BB2AF4" w:rsidRPr="00BE7ECF" w:rsidRDefault="00BB2AF4" w:rsidP="00BB2AF4">
            <w:pPr>
              <w:jc w:val="center"/>
              <w:rPr>
                <w:rFonts w:asciiTheme="majorHAnsi" w:hAnsiTheme="majorHAnsi"/>
                <w:b/>
              </w:rPr>
            </w:pPr>
            <w:r w:rsidRPr="00BE7ECF">
              <w:rPr>
                <w:rFonts w:asciiTheme="majorHAnsi" w:hAnsiTheme="majorHAnsi"/>
                <w:b/>
              </w:rPr>
              <w:lastRenderedPageBreak/>
              <w:t>Информация по уходу</w:t>
            </w:r>
          </w:p>
          <w:p w:rsidR="00BB2AF4" w:rsidRPr="0099130A" w:rsidRDefault="00BB2AF4" w:rsidP="003B4255">
            <w:pPr>
              <w:jc w:val="center"/>
              <w:rPr>
                <w:rFonts w:asciiTheme="majorHAnsi" w:hAnsiTheme="majorHAnsi"/>
                <w:b/>
              </w:rPr>
            </w:pPr>
          </w:p>
        </w:tc>
        <w:tc>
          <w:tcPr>
            <w:tcW w:w="7655" w:type="dxa"/>
          </w:tcPr>
          <w:p w:rsidR="00BB2AF4" w:rsidRDefault="004171AB" w:rsidP="006E73C7">
            <w:pPr>
              <w:rPr>
                <w:rFonts w:asciiTheme="majorHAnsi" w:hAnsiTheme="majorHAnsi"/>
                <w:u w:val="single"/>
              </w:rPr>
            </w:pPr>
            <w:r>
              <w:rPr>
                <w:rFonts w:asciiTheme="majorHAnsi" w:hAnsiTheme="majorHAnsi"/>
                <w:u w:val="single"/>
              </w:rPr>
              <w:t>Замша</w:t>
            </w:r>
          </w:p>
          <w:p w:rsidR="00A95D0B" w:rsidRPr="00A95D0B" w:rsidRDefault="00363498" w:rsidP="006E73C7">
            <w:pPr>
              <w:rPr>
                <w:rFonts w:asciiTheme="majorHAnsi" w:hAnsiTheme="majorHAnsi"/>
              </w:rPr>
            </w:pPr>
            <w:r w:rsidRPr="00A95D0B">
              <w:rPr>
                <w:rFonts w:asciiTheme="majorHAnsi" w:hAnsiTheme="majorHAnsi"/>
              </w:rPr>
              <w:t>Новое изделие сразу же обработайте водоотталкивающим средством для ворсовых кож. Это защитит Ваши перчатки от воздействия влаги и облегчит дальнейший уход за ними. Если в дождливую погоду Ваши перчатки все-таки намокли, тщательно просушите их при комнатной температуре. Ни в коем случае не сушите замшевые перчатки на батарее или обогревателе, так как это повредит структуру замши, она станет жесткой и хрупкой, а сами перчатки могут утратить свою первоначальную форму.</w:t>
            </w:r>
          </w:p>
          <w:p w:rsidR="004171AB" w:rsidRPr="00A95D0B" w:rsidRDefault="00363498" w:rsidP="006E73C7">
            <w:pPr>
              <w:rPr>
                <w:rFonts w:asciiTheme="majorHAnsi" w:hAnsiTheme="majorHAnsi"/>
              </w:rPr>
            </w:pPr>
            <w:r w:rsidRPr="00A95D0B">
              <w:rPr>
                <w:rFonts w:asciiTheme="majorHAnsi" w:hAnsiTheme="majorHAnsi"/>
              </w:rPr>
              <w:br/>
              <w:t>Когда перчатки высохли, аккуратно почистите их специальной прорезиненной щеткой для замши или ластиком. Щетки для замши также могут иметь металлические щетинки, благодаря которым можно расчесать замшу, приподнять ворс и почистить залоснившиеся места. Лучше начать чистку с небольшого незаметного участка перчаток, чтобы убедиться в том, что материал не повреждается при такой обработке</w:t>
            </w:r>
          </w:p>
          <w:p w:rsidR="00A95D0B" w:rsidRPr="00A95D0B" w:rsidRDefault="00A95D0B" w:rsidP="006E73C7">
            <w:pPr>
              <w:rPr>
                <w:rFonts w:asciiTheme="majorHAnsi" w:hAnsiTheme="majorHAnsi"/>
              </w:rPr>
            </w:pPr>
            <w:r w:rsidRPr="00A95D0B">
              <w:rPr>
                <w:rFonts w:asciiTheme="majorHAnsi" w:hAnsiTheme="majorHAnsi"/>
                <w:noProof/>
                <w:lang w:eastAsia="ru-RU"/>
              </w:rPr>
              <w:drawing>
                <wp:inline distT="0" distB="0" distL="0" distR="0" wp14:anchorId="6C698161" wp14:editId="269564DE">
                  <wp:extent cx="781050" cy="798407"/>
                  <wp:effectExtent l="0" t="0" r="0" b="190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82428" cy="799815"/>
                          </a:xfrm>
                          <a:prstGeom prst="rect">
                            <a:avLst/>
                          </a:prstGeom>
                          <a:noFill/>
                          <a:ln>
                            <a:noFill/>
                          </a:ln>
                          <a:extLst/>
                        </pic:spPr>
                      </pic:pic>
                    </a:graphicData>
                  </a:graphic>
                </wp:inline>
              </w:drawing>
            </w:r>
          </w:p>
          <w:p w:rsidR="00A95D0B" w:rsidRDefault="00A95D0B" w:rsidP="00A95D0B">
            <w:pPr>
              <w:rPr>
                <w:rFonts w:asciiTheme="majorHAnsi" w:hAnsiTheme="majorHAnsi"/>
              </w:rPr>
            </w:pPr>
          </w:p>
          <w:p w:rsidR="008A3B92" w:rsidRDefault="008A3B92" w:rsidP="00A95D0B">
            <w:pPr>
              <w:rPr>
                <w:rFonts w:asciiTheme="majorHAnsi" w:hAnsiTheme="majorHAnsi"/>
                <w:u w:val="single"/>
              </w:rPr>
            </w:pPr>
            <w:r>
              <w:rPr>
                <w:rFonts w:asciiTheme="majorHAnsi" w:hAnsiTheme="majorHAnsi"/>
                <w:u w:val="single"/>
              </w:rPr>
              <w:t>Натуральная к</w:t>
            </w:r>
            <w:r w:rsidR="00A95D0B" w:rsidRPr="00A95D0B">
              <w:rPr>
                <w:rFonts w:asciiTheme="majorHAnsi" w:hAnsiTheme="majorHAnsi"/>
                <w:u w:val="single"/>
              </w:rPr>
              <w:t xml:space="preserve">ожа </w:t>
            </w:r>
          </w:p>
          <w:p w:rsidR="008A3B92" w:rsidRDefault="008A3B92" w:rsidP="00A95D0B">
            <w:pPr>
              <w:rPr>
                <w:rFonts w:asciiTheme="majorHAnsi" w:hAnsiTheme="majorHAnsi"/>
              </w:rPr>
            </w:pPr>
            <w:r>
              <w:rPr>
                <w:rFonts w:asciiTheme="majorHAnsi" w:hAnsiTheme="majorHAnsi"/>
              </w:rPr>
              <w:t>Н</w:t>
            </w:r>
            <w:r w:rsidRPr="008A3B92">
              <w:rPr>
                <w:rFonts w:asciiTheme="majorHAnsi" w:hAnsiTheme="majorHAnsi"/>
              </w:rPr>
              <w:t>е забудьте обработать новое изделие защитным водоотталкивающим средством. Это поможет уберечь перчатки от негативного влияния окружающей среды и облегчит процедуру чистки в будущем.</w:t>
            </w:r>
            <w:r w:rsidRPr="008A3B92">
              <w:rPr>
                <w:rFonts w:asciiTheme="majorHAnsi" w:hAnsiTheme="majorHAnsi"/>
              </w:rPr>
              <w:br/>
            </w:r>
            <w:r w:rsidRPr="008A3B92">
              <w:rPr>
                <w:rFonts w:asciiTheme="majorHAnsi" w:hAnsiTheme="majorHAnsi"/>
              </w:rPr>
              <w:br/>
              <w:t>Если так вышло, что перчатки намокли, высушите их при комнатной температуре вдали от источников тепла, чтобы кожа не деформировалась. Чистые перчатки можно протереть сухой мягкой тканью. Если изделие необходимо очистить от грязи, наденьте их на руки и промойте в теплой воде так, как будто Вы моете руки. При необходимости используйте мягкий шампунь или детское мыло. Когда загрязнения удалены, оставьте перчатки на какое-то время, чтобы они просохли, а затем снова наденьте на руки, пока они еще чуть влажные. Это позволит изделию восстановить свою форму.</w:t>
            </w:r>
            <w:r w:rsidRPr="008A3B92">
              <w:rPr>
                <w:rFonts w:asciiTheme="majorHAnsi" w:hAnsiTheme="majorHAnsi"/>
              </w:rPr>
              <w:br/>
            </w:r>
            <w:r w:rsidRPr="008A3B92">
              <w:rPr>
                <w:rFonts w:asciiTheme="majorHAnsi" w:hAnsiTheme="majorHAnsi"/>
              </w:rPr>
              <w:br/>
              <w:t>После каждой процедуры очистки не забывайте обрабатывать перчатки защитным водоотталкивающим средством. Кроме того, обратите внимание на специальные средства для гладкой кожи, которые можно приобрести в обувных магазинах. С их помощью уход за кожаными перчатками станет еще легче и приятнее.</w:t>
            </w:r>
            <w:r w:rsidRPr="008A3B92">
              <w:rPr>
                <w:rFonts w:asciiTheme="majorHAnsi" w:hAnsiTheme="majorHAnsi"/>
              </w:rPr>
              <w:br/>
            </w:r>
            <w:r w:rsidRPr="008A3B92">
              <w:rPr>
                <w:rFonts w:asciiTheme="majorHAnsi" w:hAnsiTheme="majorHAnsi"/>
              </w:rPr>
              <w:br/>
              <w:t>Если Вы собираетесь положить перчатки на длительное хранение до следующего сезона, лучше предварительно вырезать из картона трафарет каждой перчатки без большого пальца, вложить его внутрь и поместить изделие в тканевый мешочек или коробку, чтобы не нарушалась циркуляция воздуха.</w:t>
            </w:r>
          </w:p>
          <w:p w:rsidR="004C6911" w:rsidRDefault="004C6911" w:rsidP="00A95D0B">
            <w:pPr>
              <w:rPr>
                <w:rFonts w:asciiTheme="majorHAnsi" w:hAnsiTheme="majorHAnsi"/>
              </w:rPr>
            </w:pPr>
          </w:p>
          <w:p w:rsidR="004C6911" w:rsidRDefault="004C6911" w:rsidP="00A95D0B">
            <w:pPr>
              <w:rPr>
                <w:rFonts w:asciiTheme="majorHAnsi" w:hAnsiTheme="majorHAnsi"/>
                <w:u w:val="single"/>
              </w:rPr>
            </w:pPr>
            <w:r w:rsidRPr="00B94D58">
              <w:rPr>
                <w:rFonts w:asciiTheme="majorHAnsi" w:hAnsiTheme="majorHAnsi"/>
                <w:u w:val="single"/>
              </w:rPr>
              <w:t>Текстиль</w:t>
            </w:r>
            <w:r w:rsidRPr="004C6911">
              <w:rPr>
                <w:rFonts w:asciiTheme="majorHAnsi" w:hAnsiTheme="majorHAnsi"/>
                <w:u w:val="single"/>
              </w:rPr>
              <w:t xml:space="preserve"> </w:t>
            </w:r>
          </w:p>
          <w:p w:rsidR="00B94D58" w:rsidRDefault="00B94D58" w:rsidP="00A95D0B">
            <w:pPr>
              <w:rPr>
                <w:rFonts w:asciiTheme="majorHAnsi" w:hAnsiTheme="majorHAnsi"/>
                <w:u w:val="single"/>
              </w:rPr>
            </w:pPr>
            <w:r>
              <w:rPr>
                <w:rFonts w:asciiTheme="majorHAnsi" w:hAnsiTheme="majorHAnsi"/>
              </w:rPr>
              <w:t xml:space="preserve">Уход за текстильными перчатками </w:t>
            </w:r>
            <w:r>
              <w:rPr>
                <w:rFonts w:asciiTheme="majorHAnsi" w:hAnsiTheme="majorHAnsi"/>
                <w:lang w:val="en-US"/>
              </w:rPr>
              <w:t>Florange</w:t>
            </w:r>
            <w:r w:rsidRPr="00B94D58">
              <w:rPr>
                <w:rFonts w:asciiTheme="majorHAnsi" w:hAnsiTheme="majorHAnsi"/>
              </w:rPr>
              <w:t xml:space="preserve"> </w:t>
            </w:r>
            <w:r>
              <w:rPr>
                <w:rFonts w:asciiTheme="majorHAnsi" w:hAnsiTheme="majorHAnsi"/>
              </w:rPr>
              <w:t>зависит от состава конкретного изделия, структуры ткани, наличия доп. аксессуаров. Рекомендуем четко следовать советам по уходу, указанным на ярлыке каждого изделия, чтобы сохранить изделие в хорошем состоянии и использовать долгое время.</w:t>
            </w:r>
          </w:p>
          <w:p w:rsidR="004C6911" w:rsidRPr="004C6911" w:rsidRDefault="004C6911" w:rsidP="00B94D58">
            <w:pPr>
              <w:rPr>
                <w:rFonts w:asciiTheme="majorHAnsi" w:hAnsiTheme="majorHAnsi"/>
                <w:u w:val="single"/>
              </w:rPr>
            </w:pPr>
          </w:p>
        </w:tc>
      </w:tr>
      <w:tr w:rsidR="003B4255" w:rsidTr="00F03479">
        <w:tc>
          <w:tcPr>
            <w:tcW w:w="2376" w:type="dxa"/>
          </w:tcPr>
          <w:p w:rsidR="003B4255" w:rsidRPr="0099130A" w:rsidRDefault="003B4255" w:rsidP="00F03479">
            <w:pPr>
              <w:rPr>
                <w:rFonts w:asciiTheme="majorHAnsi" w:hAnsiTheme="majorHAnsi"/>
                <w:b/>
              </w:rPr>
            </w:pPr>
            <w:r w:rsidRPr="0099130A">
              <w:rPr>
                <w:rFonts w:asciiTheme="majorHAnsi" w:hAnsiTheme="majorHAnsi"/>
                <w:b/>
              </w:rPr>
              <w:t xml:space="preserve">Упаковка/ </w:t>
            </w:r>
          </w:p>
          <w:p w:rsidR="003B4255" w:rsidRPr="0099130A" w:rsidRDefault="003B4255" w:rsidP="00F03479">
            <w:pPr>
              <w:rPr>
                <w:rFonts w:asciiTheme="majorHAnsi" w:hAnsiTheme="majorHAnsi"/>
                <w:b/>
              </w:rPr>
            </w:pPr>
          </w:p>
          <w:p w:rsidR="003B4255" w:rsidRPr="0099130A" w:rsidRDefault="003B4255" w:rsidP="00F03479">
            <w:pPr>
              <w:rPr>
                <w:rFonts w:asciiTheme="majorHAnsi" w:hAnsiTheme="majorHAnsi"/>
                <w:b/>
              </w:rPr>
            </w:pPr>
            <w:r w:rsidRPr="0099130A">
              <w:rPr>
                <w:rFonts w:asciiTheme="majorHAnsi" w:hAnsiTheme="majorHAnsi"/>
                <w:b/>
              </w:rPr>
              <w:t>подкладка /</w:t>
            </w:r>
          </w:p>
          <w:p w:rsidR="003B4255" w:rsidRPr="0099130A" w:rsidRDefault="003B4255" w:rsidP="00F03479">
            <w:pPr>
              <w:rPr>
                <w:rFonts w:asciiTheme="majorHAnsi" w:hAnsiTheme="majorHAnsi"/>
                <w:b/>
              </w:rPr>
            </w:pPr>
          </w:p>
          <w:p w:rsidR="003B4255" w:rsidRPr="0099130A" w:rsidRDefault="003B4255" w:rsidP="00F03479">
            <w:pPr>
              <w:rPr>
                <w:rFonts w:asciiTheme="majorHAnsi" w:hAnsiTheme="majorHAnsi"/>
                <w:b/>
              </w:rPr>
            </w:pPr>
            <w:r w:rsidRPr="0099130A">
              <w:rPr>
                <w:rFonts w:asciiTheme="majorHAnsi" w:hAnsiTheme="majorHAnsi"/>
                <w:b/>
              </w:rPr>
              <w:t xml:space="preserve"> фурнитура</w:t>
            </w:r>
          </w:p>
          <w:p w:rsidR="003B4255" w:rsidRDefault="003B4255" w:rsidP="00F03479"/>
        </w:tc>
        <w:tc>
          <w:tcPr>
            <w:tcW w:w="7655" w:type="dxa"/>
          </w:tcPr>
          <w:p w:rsidR="003B4255" w:rsidRDefault="003B4255" w:rsidP="00F03479">
            <w:pPr>
              <w:jc w:val="both"/>
              <w:rPr>
                <w:rFonts w:eastAsia="Times New Roman"/>
                <w:color w:val="1F497D"/>
              </w:rPr>
            </w:pPr>
            <w:r w:rsidRPr="001A0BF9">
              <w:rPr>
                <w:rFonts w:asciiTheme="majorHAnsi" w:hAnsiTheme="majorHAnsi"/>
              </w:rPr>
              <w:lastRenderedPageBreak/>
              <w:t>Фирменная упаковка</w:t>
            </w:r>
            <w:r>
              <w:rPr>
                <w:rFonts w:eastAsia="Times New Roman"/>
                <w:color w:val="1F497D"/>
              </w:rPr>
              <w:t xml:space="preserve">. </w:t>
            </w:r>
          </w:p>
          <w:p w:rsidR="006E73C7" w:rsidRPr="0081025B" w:rsidRDefault="006E73C7" w:rsidP="00F03479">
            <w:pPr>
              <w:jc w:val="both"/>
              <w:rPr>
                <w:rFonts w:asciiTheme="majorHAnsi" w:hAnsiTheme="majorHAnsi"/>
              </w:rPr>
            </w:pPr>
            <w:r w:rsidRPr="0081025B">
              <w:rPr>
                <w:rFonts w:asciiTheme="majorHAnsi" w:hAnsiTheme="majorHAnsi"/>
              </w:rPr>
              <w:t xml:space="preserve">Каждая пара женских перчаток Florange </w:t>
            </w:r>
            <w:r w:rsidR="0081025B" w:rsidRPr="0081025B">
              <w:rPr>
                <w:rFonts w:asciiTheme="majorHAnsi" w:hAnsiTheme="majorHAnsi"/>
              </w:rPr>
              <w:t xml:space="preserve">упакована в индивидуальный </w:t>
            </w:r>
            <w:proofErr w:type="spellStart"/>
            <w:r w:rsidR="0081025B" w:rsidRPr="0081025B">
              <w:rPr>
                <w:rFonts w:asciiTheme="majorHAnsi" w:hAnsiTheme="majorHAnsi"/>
              </w:rPr>
              <w:t>флизелиновый</w:t>
            </w:r>
            <w:proofErr w:type="spellEnd"/>
            <w:r w:rsidR="0081025B" w:rsidRPr="0081025B">
              <w:rPr>
                <w:rFonts w:asciiTheme="majorHAnsi" w:hAnsiTheme="majorHAnsi"/>
              </w:rPr>
              <w:t xml:space="preserve"> мешочек </w:t>
            </w:r>
          </w:p>
          <w:p w:rsidR="0081025B" w:rsidRPr="0081025B" w:rsidRDefault="0081025B" w:rsidP="00F03479">
            <w:pPr>
              <w:jc w:val="both"/>
            </w:pPr>
            <w:r w:rsidRPr="0081025B">
              <w:rPr>
                <w:noProof/>
                <w:lang w:eastAsia="ru-RU"/>
              </w:rPr>
              <w:lastRenderedPageBreak/>
              <w:drawing>
                <wp:inline distT="0" distB="0" distL="0" distR="0" wp14:anchorId="0295DA57" wp14:editId="49E5E45E">
                  <wp:extent cx="1739988" cy="1241229"/>
                  <wp:effectExtent l="1905" t="0" r="0" b="0"/>
                  <wp:docPr id="1945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58" name="Picture 2"/>
                          <pic:cNvPicPr>
                            <a:picLocks noGrp="1"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rot="5400000">
                            <a:off x="0" y="0"/>
                            <a:ext cx="1743338" cy="1243619"/>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inline>
              </w:drawing>
            </w:r>
          </w:p>
          <w:p w:rsidR="0081025B" w:rsidRDefault="0081025B" w:rsidP="0081025B">
            <w:pPr>
              <w:rPr>
                <w:rFonts w:asciiTheme="majorHAnsi" w:hAnsiTheme="majorHAnsi"/>
              </w:rPr>
            </w:pPr>
            <w:r>
              <w:rPr>
                <w:rFonts w:asciiTheme="majorHAnsi" w:hAnsiTheme="majorHAnsi"/>
              </w:rPr>
              <w:t>Каждая пара мужских перчаток упакована в индивидуальный вельветовый мешочек.</w:t>
            </w:r>
          </w:p>
          <w:p w:rsidR="003B4255" w:rsidRDefault="0081025B" w:rsidP="0081025B">
            <w:pPr>
              <w:rPr>
                <w:rFonts w:asciiTheme="majorHAnsi" w:hAnsiTheme="majorHAnsi"/>
              </w:rPr>
            </w:pPr>
            <w:r>
              <w:rPr>
                <w:rFonts w:asciiTheme="majorHAnsi" w:hAnsiTheme="majorHAnsi"/>
              </w:rPr>
              <w:t xml:space="preserve"> </w:t>
            </w:r>
            <w:r w:rsidRPr="0081025B">
              <w:rPr>
                <w:rFonts w:asciiTheme="majorHAnsi" w:hAnsiTheme="majorHAnsi"/>
                <w:noProof/>
                <w:lang w:eastAsia="ru-RU"/>
              </w:rPr>
              <w:drawing>
                <wp:inline distT="0" distB="0" distL="0" distR="0" wp14:anchorId="1376BCCD" wp14:editId="4D35B600">
                  <wp:extent cx="1431134" cy="1073350"/>
                  <wp:effectExtent l="7303" t="0" r="5397" b="5398"/>
                  <wp:docPr id="15362" name="Picture 2" descr="C:\Users\g.nikolskaya\AppData\Local\Microsoft\Windows\Temporary Internet Files\Content.Outlook\57V3TYHF\IMG_2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descr="C:\Users\g.nikolskaya\AppData\Local\Microsoft\Windows\Temporary Internet Files\Content.Outlook\57V3TYHF\IMG_2667.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rot="5400000">
                            <a:off x="0" y="0"/>
                            <a:ext cx="1431134" cy="107335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rsidR="003B4255" w:rsidRPr="000B71AD" w:rsidRDefault="003B4255" w:rsidP="00B94D58">
            <w:pPr>
              <w:jc w:val="both"/>
            </w:pPr>
            <w:r w:rsidRPr="00F11F6E">
              <w:rPr>
                <w:rFonts w:asciiTheme="majorHAnsi" w:hAnsiTheme="majorHAnsi"/>
              </w:rPr>
              <w:t xml:space="preserve">На упаковке на </w:t>
            </w:r>
            <w:proofErr w:type="spellStart"/>
            <w:r w:rsidRPr="00F11F6E">
              <w:rPr>
                <w:rFonts w:asciiTheme="majorHAnsi" w:hAnsiTheme="majorHAnsi"/>
              </w:rPr>
              <w:t>стике</w:t>
            </w:r>
            <w:r w:rsidR="00B94D58" w:rsidRPr="00F11F6E">
              <w:rPr>
                <w:rFonts w:asciiTheme="majorHAnsi" w:hAnsiTheme="majorHAnsi"/>
              </w:rPr>
              <w:t>ре</w:t>
            </w:r>
            <w:proofErr w:type="spellEnd"/>
            <w:r w:rsidR="00B94D58" w:rsidRPr="00F11F6E">
              <w:rPr>
                <w:rFonts w:asciiTheme="majorHAnsi" w:hAnsiTheme="majorHAnsi"/>
              </w:rPr>
              <w:t xml:space="preserve"> указана информация об уходе.</w:t>
            </w:r>
            <w:r w:rsidR="00B94D58">
              <w:rPr>
                <w:rFonts w:asciiTheme="majorHAnsi" w:hAnsiTheme="majorHAnsi"/>
              </w:rPr>
              <w:t xml:space="preserve"> Рекомендуем четко следовать советам по уходу, указанным на ярлыке каждого изделия, чтобы сохранить изделие в хорошем состоянии и использовать долгое время. </w:t>
            </w:r>
          </w:p>
        </w:tc>
      </w:tr>
    </w:tbl>
    <w:p w:rsidR="00F92F42" w:rsidRDefault="00F92F42" w:rsidP="00984601">
      <w:pPr>
        <w:spacing w:after="0" w:line="240" w:lineRule="auto"/>
        <w:jc w:val="both"/>
        <w:rPr>
          <w:rFonts w:ascii="Cambria" w:hAnsi="Cambria" w:cs="Tahoma"/>
          <w:b/>
          <w:szCs w:val="20"/>
          <w:u w:val="single"/>
        </w:rPr>
      </w:pPr>
    </w:p>
    <w:p w:rsidR="00CB6666" w:rsidRDefault="00CB6666" w:rsidP="00984601">
      <w:pPr>
        <w:spacing w:after="0" w:line="240" w:lineRule="auto"/>
        <w:jc w:val="both"/>
        <w:rPr>
          <w:rFonts w:ascii="Cambria" w:hAnsi="Cambria" w:cs="Tahoma"/>
          <w:b/>
          <w:szCs w:val="20"/>
          <w:u w:val="single"/>
        </w:rPr>
      </w:pPr>
    </w:p>
    <w:p w:rsidR="00CB6666" w:rsidRDefault="00CB6666" w:rsidP="00984601">
      <w:pPr>
        <w:spacing w:after="0" w:line="240" w:lineRule="auto"/>
        <w:jc w:val="both"/>
        <w:rPr>
          <w:rFonts w:ascii="Cambria" w:hAnsi="Cambria" w:cs="Tahoma"/>
          <w:b/>
          <w:szCs w:val="20"/>
          <w:u w:val="single"/>
        </w:rPr>
      </w:pPr>
      <w:r>
        <w:rPr>
          <w:rFonts w:ascii="Cambria" w:hAnsi="Cambria" w:cs="Tahoma"/>
          <w:b/>
          <w:szCs w:val="20"/>
          <w:u w:val="single"/>
        </w:rPr>
        <w:t>Условия возврата и обмена продукции каталога:</w:t>
      </w:r>
    </w:p>
    <w:p w:rsidR="00CB6666" w:rsidRDefault="00CB6666" w:rsidP="00984601">
      <w:pPr>
        <w:spacing w:after="0" w:line="240" w:lineRule="auto"/>
        <w:jc w:val="both"/>
        <w:rPr>
          <w:rFonts w:ascii="Cambria" w:hAnsi="Cambria" w:cs="Tahoma"/>
          <w:b/>
          <w:szCs w:val="20"/>
          <w:u w:val="single"/>
        </w:rPr>
      </w:pPr>
    </w:p>
    <w:p w:rsidR="005B37C1" w:rsidRDefault="002F1CB1" w:rsidP="00984601">
      <w:pPr>
        <w:spacing w:after="0" w:line="240" w:lineRule="auto"/>
        <w:jc w:val="both"/>
        <w:rPr>
          <w:rFonts w:ascii="Cambria" w:hAnsi="Cambria" w:cs="Tahoma"/>
          <w:b/>
          <w:szCs w:val="20"/>
        </w:rPr>
      </w:pPr>
      <w:r>
        <w:rPr>
          <w:rFonts w:ascii="Cambria" w:hAnsi="Cambria" w:cs="Tahoma"/>
          <w:b/>
          <w:i/>
          <w:szCs w:val="20"/>
        </w:rPr>
        <w:t xml:space="preserve">По размеру( только </w:t>
      </w:r>
      <w:r w:rsidR="00CB6666">
        <w:rPr>
          <w:rFonts w:ascii="Cambria" w:hAnsi="Cambria" w:cs="Tahoma"/>
          <w:b/>
          <w:szCs w:val="20"/>
        </w:rPr>
        <w:t>перчатки</w:t>
      </w:r>
      <w:r w:rsidR="005B37C1">
        <w:rPr>
          <w:rFonts w:ascii="Cambria" w:hAnsi="Cambria" w:cs="Tahoma"/>
          <w:b/>
          <w:szCs w:val="20"/>
        </w:rPr>
        <w:t xml:space="preserve"> </w:t>
      </w:r>
      <w:r w:rsidR="005B37C1">
        <w:rPr>
          <w:rFonts w:ascii="Cambria" w:hAnsi="Cambria" w:cs="Tahoma"/>
          <w:b/>
          <w:szCs w:val="20"/>
          <w:lang w:val="en-US"/>
        </w:rPr>
        <w:t>Florange</w:t>
      </w:r>
      <w:r>
        <w:rPr>
          <w:rFonts w:ascii="Cambria" w:hAnsi="Cambria" w:cs="Tahoma"/>
          <w:b/>
          <w:szCs w:val="20"/>
        </w:rPr>
        <w:t>)</w:t>
      </w:r>
      <w:r w:rsidR="005B37C1">
        <w:rPr>
          <w:rFonts w:ascii="Cambria" w:hAnsi="Cambria" w:cs="Tahoma"/>
          <w:b/>
          <w:szCs w:val="20"/>
        </w:rPr>
        <w:t xml:space="preserve">: </w:t>
      </w:r>
      <w:bookmarkStart w:id="0" w:name="_GoBack"/>
      <w:bookmarkEnd w:id="0"/>
    </w:p>
    <w:p w:rsidR="00CB6666" w:rsidRPr="005B37C1" w:rsidRDefault="005B37C1" w:rsidP="00984601">
      <w:pPr>
        <w:spacing w:after="0" w:line="240" w:lineRule="auto"/>
        <w:jc w:val="both"/>
        <w:rPr>
          <w:rFonts w:ascii="Cambria" w:hAnsi="Cambria" w:cs="Tahoma"/>
          <w:szCs w:val="20"/>
        </w:rPr>
      </w:pPr>
      <w:r>
        <w:rPr>
          <w:rFonts w:ascii="Cambria" w:hAnsi="Cambria" w:cs="Tahoma"/>
          <w:szCs w:val="20"/>
        </w:rPr>
        <w:t xml:space="preserve">Если Вам не подошел товар по размеру, Вы можете осуществить обмен (перчатки) при сохранении товарного вида изделия, фирменной упаковки и всех ярлыков. </w:t>
      </w:r>
    </w:p>
    <w:p w:rsidR="005B37C1" w:rsidRDefault="005B37C1" w:rsidP="00984601">
      <w:pPr>
        <w:spacing w:after="0" w:line="240" w:lineRule="auto"/>
        <w:jc w:val="both"/>
        <w:rPr>
          <w:rFonts w:ascii="Cambria" w:hAnsi="Cambria" w:cs="Tahoma"/>
          <w:b/>
          <w:i/>
          <w:szCs w:val="20"/>
        </w:rPr>
      </w:pPr>
    </w:p>
    <w:p w:rsidR="00CB6666" w:rsidRDefault="00CB6666" w:rsidP="00984601">
      <w:pPr>
        <w:spacing w:after="0" w:line="240" w:lineRule="auto"/>
        <w:jc w:val="both"/>
        <w:rPr>
          <w:rFonts w:ascii="Cambria" w:hAnsi="Cambria" w:cs="Tahoma"/>
          <w:b/>
          <w:i/>
          <w:szCs w:val="20"/>
        </w:rPr>
      </w:pPr>
      <w:r w:rsidRPr="005B37C1">
        <w:rPr>
          <w:rFonts w:ascii="Cambria" w:hAnsi="Cambria" w:cs="Tahoma"/>
          <w:b/>
          <w:i/>
          <w:szCs w:val="20"/>
        </w:rPr>
        <w:t xml:space="preserve">Все на все.  </w:t>
      </w:r>
    </w:p>
    <w:p w:rsidR="00E321E1" w:rsidRPr="00E321E1" w:rsidRDefault="00E321E1" w:rsidP="00E321E1">
      <w:pPr>
        <w:rPr>
          <w:rFonts w:ascii="Cambria" w:hAnsi="Cambria" w:cs="Tahoma"/>
          <w:szCs w:val="20"/>
        </w:rPr>
      </w:pPr>
      <w:r w:rsidRPr="00E321E1">
        <w:rPr>
          <w:rFonts w:ascii="Cambria" w:hAnsi="Cambria" w:cs="Tahoma"/>
          <w:szCs w:val="20"/>
        </w:rPr>
        <w:t>Продукция из каталога Аксессуаров не может быть возвращена в рамках операции обмена «Всё на всё», но данный товар можно заказывать на обмен.</w:t>
      </w:r>
    </w:p>
    <w:p w:rsidR="005B37C1" w:rsidRDefault="005B37C1" w:rsidP="00984601">
      <w:pPr>
        <w:spacing w:after="0" w:line="240" w:lineRule="auto"/>
        <w:jc w:val="both"/>
        <w:rPr>
          <w:rFonts w:ascii="Cambria" w:hAnsi="Cambria" w:cs="Tahoma"/>
          <w:szCs w:val="20"/>
        </w:rPr>
      </w:pPr>
    </w:p>
    <w:p w:rsidR="005B37C1" w:rsidRDefault="005B37C1" w:rsidP="00984601">
      <w:pPr>
        <w:spacing w:after="0" w:line="240" w:lineRule="auto"/>
        <w:jc w:val="both"/>
        <w:rPr>
          <w:rFonts w:ascii="Cambria" w:hAnsi="Cambria" w:cs="Tahoma"/>
          <w:b/>
          <w:i/>
          <w:szCs w:val="20"/>
        </w:rPr>
      </w:pPr>
      <w:r>
        <w:rPr>
          <w:rFonts w:ascii="Cambria" w:hAnsi="Cambria" w:cs="Tahoma"/>
          <w:b/>
          <w:i/>
          <w:szCs w:val="20"/>
        </w:rPr>
        <w:t xml:space="preserve">По браку: </w:t>
      </w:r>
    </w:p>
    <w:p w:rsidR="005B37C1" w:rsidRDefault="005B37C1" w:rsidP="00984601">
      <w:pPr>
        <w:spacing w:after="0" w:line="240" w:lineRule="auto"/>
        <w:jc w:val="both"/>
        <w:rPr>
          <w:rFonts w:ascii="Cambria" w:hAnsi="Cambria" w:cs="Tahoma"/>
          <w:szCs w:val="20"/>
        </w:rPr>
      </w:pPr>
      <w:r w:rsidRPr="005B37C1">
        <w:rPr>
          <w:rFonts w:ascii="Cambria" w:hAnsi="Cambria" w:cs="Tahoma"/>
          <w:szCs w:val="20"/>
        </w:rPr>
        <w:t>Вы можете вернуть бракованный товар любого типа</w:t>
      </w:r>
      <w:r w:rsidR="000C7F94" w:rsidRPr="000C7F94">
        <w:rPr>
          <w:rFonts w:ascii="Cambria" w:hAnsi="Cambria" w:cs="Tahoma"/>
          <w:szCs w:val="20"/>
        </w:rPr>
        <w:t xml:space="preserve"> </w:t>
      </w:r>
      <w:r w:rsidR="000C7F94">
        <w:rPr>
          <w:rFonts w:ascii="Cambria" w:hAnsi="Cambria" w:cs="Tahoma"/>
          <w:szCs w:val="20"/>
        </w:rPr>
        <w:t>в течение 30 дней со дня заказа</w:t>
      </w:r>
      <w:r w:rsidRPr="005B37C1">
        <w:rPr>
          <w:rFonts w:ascii="Cambria" w:hAnsi="Cambria" w:cs="Tahoma"/>
          <w:szCs w:val="20"/>
        </w:rPr>
        <w:t xml:space="preserve">, написав письменное заявление с указанием дефекта и вернув бракованный товар. После подтверждения наличия производственного брака товар может быть заменен или Вам вернут деньги. </w:t>
      </w:r>
    </w:p>
    <w:p w:rsidR="005B37C1" w:rsidRDefault="005B37C1" w:rsidP="00984601">
      <w:pPr>
        <w:spacing w:after="0" w:line="240" w:lineRule="auto"/>
        <w:jc w:val="both"/>
        <w:rPr>
          <w:rFonts w:ascii="Cambria" w:hAnsi="Cambria" w:cs="Tahoma"/>
          <w:szCs w:val="20"/>
        </w:rPr>
      </w:pPr>
    </w:p>
    <w:p w:rsidR="003313CC" w:rsidRDefault="005B37C1" w:rsidP="00984601">
      <w:pPr>
        <w:spacing w:after="0" w:line="240" w:lineRule="auto"/>
        <w:jc w:val="both"/>
        <w:rPr>
          <w:rFonts w:ascii="Cambria" w:hAnsi="Cambria" w:cs="Tahoma"/>
          <w:szCs w:val="20"/>
        </w:rPr>
      </w:pPr>
      <w:r>
        <w:rPr>
          <w:rFonts w:ascii="Cambria" w:hAnsi="Cambria" w:cs="Tahoma"/>
          <w:szCs w:val="20"/>
        </w:rPr>
        <w:t>За подробностями о процедуре возврата и обмена продукции Вы</w:t>
      </w:r>
      <w:r w:rsidR="003313CC">
        <w:rPr>
          <w:rFonts w:ascii="Cambria" w:hAnsi="Cambria" w:cs="Tahoma"/>
          <w:szCs w:val="20"/>
        </w:rPr>
        <w:t xml:space="preserve"> также </w:t>
      </w:r>
      <w:r>
        <w:rPr>
          <w:rFonts w:ascii="Cambria" w:hAnsi="Cambria" w:cs="Tahoma"/>
          <w:szCs w:val="20"/>
        </w:rPr>
        <w:t xml:space="preserve">можете обратиться в </w:t>
      </w:r>
      <w:r>
        <w:rPr>
          <w:rFonts w:ascii="Cambria" w:hAnsi="Cambria" w:cs="Tahoma"/>
          <w:szCs w:val="20"/>
          <w:lang w:val="en-US"/>
        </w:rPr>
        <w:t>Call</w:t>
      </w:r>
      <w:r w:rsidRPr="005B37C1">
        <w:rPr>
          <w:rFonts w:ascii="Cambria" w:hAnsi="Cambria" w:cs="Tahoma"/>
          <w:szCs w:val="20"/>
        </w:rPr>
        <w:t xml:space="preserve"> </w:t>
      </w:r>
      <w:r>
        <w:rPr>
          <w:rFonts w:ascii="Cambria" w:hAnsi="Cambria" w:cs="Tahoma"/>
          <w:szCs w:val="20"/>
        </w:rPr>
        <w:t xml:space="preserve">Центр </w:t>
      </w:r>
      <w:r>
        <w:rPr>
          <w:rFonts w:ascii="Cambria" w:hAnsi="Cambria" w:cs="Tahoma"/>
          <w:szCs w:val="20"/>
          <w:lang w:val="en-US"/>
        </w:rPr>
        <w:t>Florange</w:t>
      </w:r>
      <w:r w:rsidRPr="005B37C1">
        <w:rPr>
          <w:rFonts w:ascii="Cambria" w:hAnsi="Cambria" w:cs="Tahoma"/>
          <w:szCs w:val="20"/>
        </w:rPr>
        <w:t xml:space="preserve"> </w:t>
      </w:r>
      <w:r>
        <w:rPr>
          <w:rFonts w:ascii="Cambria" w:hAnsi="Cambria" w:cs="Tahoma"/>
          <w:szCs w:val="20"/>
        </w:rPr>
        <w:t>по телефон</w:t>
      </w:r>
      <w:r w:rsidR="003313CC">
        <w:rPr>
          <w:rFonts w:ascii="Cambria" w:hAnsi="Cambria" w:cs="Tahoma"/>
          <w:szCs w:val="20"/>
        </w:rPr>
        <w:t>ам:</w:t>
      </w:r>
    </w:p>
    <w:p w:rsidR="003313CC" w:rsidRDefault="003313CC" w:rsidP="00984601">
      <w:pPr>
        <w:spacing w:after="0" w:line="240" w:lineRule="auto"/>
        <w:jc w:val="both"/>
        <w:rPr>
          <w:rFonts w:ascii="Cambria" w:hAnsi="Cambria" w:cs="Tahoma"/>
          <w:szCs w:val="20"/>
        </w:rPr>
      </w:pPr>
      <w:r>
        <w:rPr>
          <w:rFonts w:ascii="Cambria" w:hAnsi="Cambria" w:cs="Tahoma"/>
          <w:szCs w:val="20"/>
        </w:rPr>
        <w:t>Для Москвы: +7 (495) 727-01-10</w:t>
      </w:r>
    </w:p>
    <w:p w:rsidR="005B37C1" w:rsidRPr="005B37C1" w:rsidRDefault="003313CC" w:rsidP="00984601">
      <w:pPr>
        <w:spacing w:after="0" w:line="240" w:lineRule="auto"/>
        <w:jc w:val="both"/>
        <w:rPr>
          <w:rFonts w:ascii="Cambria" w:hAnsi="Cambria" w:cs="Tahoma"/>
          <w:szCs w:val="20"/>
        </w:rPr>
      </w:pPr>
      <w:r>
        <w:rPr>
          <w:rFonts w:ascii="Cambria" w:hAnsi="Cambria" w:cs="Tahoma"/>
          <w:szCs w:val="20"/>
        </w:rPr>
        <w:t>Для регионов: 8 -800 -100- 72-70</w:t>
      </w:r>
      <w:r w:rsidR="005B37C1">
        <w:rPr>
          <w:rFonts w:ascii="Cambria" w:hAnsi="Cambria" w:cs="Tahoma"/>
          <w:szCs w:val="20"/>
        </w:rPr>
        <w:t xml:space="preserve"> </w:t>
      </w:r>
    </w:p>
    <w:sectPr w:rsidR="005B37C1" w:rsidRPr="005B37C1" w:rsidSect="00D3293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75554"/>
    <w:multiLevelType w:val="hybridMultilevel"/>
    <w:tmpl w:val="79CE3C5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2475AB"/>
    <w:multiLevelType w:val="hybridMultilevel"/>
    <w:tmpl w:val="DF462702"/>
    <w:lvl w:ilvl="0" w:tplc="E1AE81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8B170DE"/>
    <w:multiLevelType w:val="hybridMultilevel"/>
    <w:tmpl w:val="988A4DC8"/>
    <w:lvl w:ilvl="0" w:tplc="7B5C1F48">
      <w:start w:val="1"/>
      <w:numFmt w:val="bullet"/>
      <w:lvlText w:val="•"/>
      <w:lvlJc w:val="left"/>
      <w:pPr>
        <w:tabs>
          <w:tab w:val="num" w:pos="720"/>
        </w:tabs>
        <w:ind w:left="720" w:hanging="360"/>
      </w:pPr>
      <w:rPr>
        <w:rFonts w:ascii="Arial" w:hAnsi="Arial" w:hint="default"/>
      </w:rPr>
    </w:lvl>
    <w:lvl w:ilvl="1" w:tplc="8294CF92" w:tentative="1">
      <w:start w:val="1"/>
      <w:numFmt w:val="bullet"/>
      <w:lvlText w:val="•"/>
      <w:lvlJc w:val="left"/>
      <w:pPr>
        <w:tabs>
          <w:tab w:val="num" w:pos="1440"/>
        </w:tabs>
        <w:ind w:left="1440" w:hanging="360"/>
      </w:pPr>
      <w:rPr>
        <w:rFonts w:ascii="Arial" w:hAnsi="Arial" w:hint="default"/>
      </w:rPr>
    </w:lvl>
    <w:lvl w:ilvl="2" w:tplc="CAD617F8" w:tentative="1">
      <w:start w:val="1"/>
      <w:numFmt w:val="bullet"/>
      <w:lvlText w:val="•"/>
      <w:lvlJc w:val="left"/>
      <w:pPr>
        <w:tabs>
          <w:tab w:val="num" w:pos="2160"/>
        </w:tabs>
        <w:ind w:left="2160" w:hanging="360"/>
      </w:pPr>
      <w:rPr>
        <w:rFonts w:ascii="Arial" w:hAnsi="Arial" w:hint="default"/>
      </w:rPr>
    </w:lvl>
    <w:lvl w:ilvl="3" w:tplc="03484626" w:tentative="1">
      <w:start w:val="1"/>
      <w:numFmt w:val="bullet"/>
      <w:lvlText w:val="•"/>
      <w:lvlJc w:val="left"/>
      <w:pPr>
        <w:tabs>
          <w:tab w:val="num" w:pos="2880"/>
        </w:tabs>
        <w:ind w:left="2880" w:hanging="360"/>
      </w:pPr>
      <w:rPr>
        <w:rFonts w:ascii="Arial" w:hAnsi="Arial" w:hint="default"/>
      </w:rPr>
    </w:lvl>
    <w:lvl w:ilvl="4" w:tplc="89A043E6" w:tentative="1">
      <w:start w:val="1"/>
      <w:numFmt w:val="bullet"/>
      <w:lvlText w:val="•"/>
      <w:lvlJc w:val="left"/>
      <w:pPr>
        <w:tabs>
          <w:tab w:val="num" w:pos="3600"/>
        </w:tabs>
        <w:ind w:left="3600" w:hanging="360"/>
      </w:pPr>
      <w:rPr>
        <w:rFonts w:ascii="Arial" w:hAnsi="Arial" w:hint="default"/>
      </w:rPr>
    </w:lvl>
    <w:lvl w:ilvl="5" w:tplc="2530E5A4" w:tentative="1">
      <w:start w:val="1"/>
      <w:numFmt w:val="bullet"/>
      <w:lvlText w:val="•"/>
      <w:lvlJc w:val="left"/>
      <w:pPr>
        <w:tabs>
          <w:tab w:val="num" w:pos="4320"/>
        </w:tabs>
        <w:ind w:left="4320" w:hanging="360"/>
      </w:pPr>
      <w:rPr>
        <w:rFonts w:ascii="Arial" w:hAnsi="Arial" w:hint="default"/>
      </w:rPr>
    </w:lvl>
    <w:lvl w:ilvl="6" w:tplc="52CA9CAC" w:tentative="1">
      <w:start w:val="1"/>
      <w:numFmt w:val="bullet"/>
      <w:lvlText w:val="•"/>
      <w:lvlJc w:val="left"/>
      <w:pPr>
        <w:tabs>
          <w:tab w:val="num" w:pos="5040"/>
        </w:tabs>
        <w:ind w:left="5040" w:hanging="360"/>
      </w:pPr>
      <w:rPr>
        <w:rFonts w:ascii="Arial" w:hAnsi="Arial" w:hint="default"/>
      </w:rPr>
    </w:lvl>
    <w:lvl w:ilvl="7" w:tplc="1BCE03A4" w:tentative="1">
      <w:start w:val="1"/>
      <w:numFmt w:val="bullet"/>
      <w:lvlText w:val="•"/>
      <w:lvlJc w:val="left"/>
      <w:pPr>
        <w:tabs>
          <w:tab w:val="num" w:pos="5760"/>
        </w:tabs>
        <w:ind w:left="5760" w:hanging="360"/>
      </w:pPr>
      <w:rPr>
        <w:rFonts w:ascii="Arial" w:hAnsi="Arial" w:hint="default"/>
      </w:rPr>
    </w:lvl>
    <w:lvl w:ilvl="8" w:tplc="E42E70D8" w:tentative="1">
      <w:start w:val="1"/>
      <w:numFmt w:val="bullet"/>
      <w:lvlText w:val="•"/>
      <w:lvlJc w:val="left"/>
      <w:pPr>
        <w:tabs>
          <w:tab w:val="num" w:pos="6480"/>
        </w:tabs>
        <w:ind w:left="6480" w:hanging="360"/>
      </w:pPr>
      <w:rPr>
        <w:rFonts w:ascii="Arial" w:hAnsi="Arial" w:hint="default"/>
      </w:rPr>
    </w:lvl>
  </w:abstractNum>
  <w:abstractNum w:abstractNumId="3">
    <w:nsid w:val="24D25049"/>
    <w:multiLevelType w:val="hybridMultilevel"/>
    <w:tmpl w:val="7FC29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85C7D88"/>
    <w:multiLevelType w:val="hybridMultilevel"/>
    <w:tmpl w:val="5578352C"/>
    <w:lvl w:ilvl="0" w:tplc="4D46CAF2">
      <w:start w:val="1"/>
      <w:numFmt w:val="bullet"/>
      <w:lvlText w:val="•"/>
      <w:lvlJc w:val="left"/>
      <w:pPr>
        <w:tabs>
          <w:tab w:val="num" w:pos="720"/>
        </w:tabs>
        <w:ind w:left="720" w:hanging="360"/>
      </w:pPr>
      <w:rPr>
        <w:rFonts w:ascii="Arial" w:hAnsi="Arial" w:hint="default"/>
      </w:rPr>
    </w:lvl>
    <w:lvl w:ilvl="1" w:tplc="5920B684" w:tentative="1">
      <w:start w:val="1"/>
      <w:numFmt w:val="bullet"/>
      <w:lvlText w:val="•"/>
      <w:lvlJc w:val="left"/>
      <w:pPr>
        <w:tabs>
          <w:tab w:val="num" w:pos="1440"/>
        </w:tabs>
        <w:ind w:left="1440" w:hanging="360"/>
      </w:pPr>
      <w:rPr>
        <w:rFonts w:ascii="Arial" w:hAnsi="Arial" w:hint="default"/>
      </w:rPr>
    </w:lvl>
    <w:lvl w:ilvl="2" w:tplc="55224E28" w:tentative="1">
      <w:start w:val="1"/>
      <w:numFmt w:val="bullet"/>
      <w:lvlText w:val="•"/>
      <w:lvlJc w:val="left"/>
      <w:pPr>
        <w:tabs>
          <w:tab w:val="num" w:pos="2160"/>
        </w:tabs>
        <w:ind w:left="2160" w:hanging="360"/>
      </w:pPr>
      <w:rPr>
        <w:rFonts w:ascii="Arial" w:hAnsi="Arial" w:hint="default"/>
      </w:rPr>
    </w:lvl>
    <w:lvl w:ilvl="3" w:tplc="D19E253A" w:tentative="1">
      <w:start w:val="1"/>
      <w:numFmt w:val="bullet"/>
      <w:lvlText w:val="•"/>
      <w:lvlJc w:val="left"/>
      <w:pPr>
        <w:tabs>
          <w:tab w:val="num" w:pos="2880"/>
        </w:tabs>
        <w:ind w:left="2880" w:hanging="360"/>
      </w:pPr>
      <w:rPr>
        <w:rFonts w:ascii="Arial" w:hAnsi="Arial" w:hint="default"/>
      </w:rPr>
    </w:lvl>
    <w:lvl w:ilvl="4" w:tplc="66A080DA" w:tentative="1">
      <w:start w:val="1"/>
      <w:numFmt w:val="bullet"/>
      <w:lvlText w:val="•"/>
      <w:lvlJc w:val="left"/>
      <w:pPr>
        <w:tabs>
          <w:tab w:val="num" w:pos="3600"/>
        </w:tabs>
        <w:ind w:left="3600" w:hanging="360"/>
      </w:pPr>
      <w:rPr>
        <w:rFonts w:ascii="Arial" w:hAnsi="Arial" w:hint="default"/>
      </w:rPr>
    </w:lvl>
    <w:lvl w:ilvl="5" w:tplc="92FC4D10" w:tentative="1">
      <w:start w:val="1"/>
      <w:numFmt w:val="bullet"/>
      <w:lvlText w:val="•"/>
      <w:lvlJc w:val="left"/>
      <w:pPr>
        <w:tabs>
          <w:tab w:val="num" w:pos="4320"/>
        </w:tabs>
        <w:ind w:left="4320" w:hanging="360"/>
      </w:pPr>
      <w:rPr>
        <w:rFonts w:ascii="Arial" w:hAnsi="Arial" w:hint="default"/>
      </w:rPr>
    </w:lvl>
    <w:lvl w:ilvl="6" w:tplc="E21844C6" w:tentative="1">
      <w:start w:val="1"/>
      <w:numFmt w:val="bullet"/>
      <w:lvlText w:val="•"/>
      <w:lvlJc w:val="left"/>
      <w:pPr>
        <w:tabs>
          <w:tab w:val="num" w:pos="5040"/>
        </w:tabs>
        <w:ind w:left="5040" w:hanging="360"/>
      </w:pPr>
      <w:rPr>
        <w:rFonts w:ascii="Arial" w:hAnsi="Arial" w:hint="default"/>
      </w:rPr>
    </w:lvl>
    <w:lvl w:ilvl="7" w:tplc="C11CCC8C" w:tentative="1">
      <w:start w:val="1"/>
      <w:numFmt w:val="bullet"/>
      <w:lvlText w:val="•"/>
      <w:lvlJc w:val="left"/>
      <w:pPr>
        <w:tabs>
          <w:tab w:val="num" w:pos="5760"/>
        </w:tabs>
        <w:ind w:left="5760" w:hanging="360"/>
      </w:pPr>
      <w:rPr>
        <w:rFonts w:ascii="Arial" w:hAnsi="Arial" w:hint="default"/>
      </w:rPr>
    </w:lvl>
    <w:lvl w:ilvl="8" w:tplc="C956660C" w:tentative="1">
      <w:start w:val="1"/>
      <w:numFmt w:val="bullet"/>
      <w:lvlText w:val="•"/>
      <w:lvlJc w:val="left"/>
      <w:pPr>
        <w:tabs>
          <w:tab w:val="num" w:pos="6480"/>
        </w:tabs>
        <w:ind w:left="6480" w:hanging="360"/>
      </w:pPr>
      <w:rPr>
        <w:rFonts w:ascii="Arial" w:hAnsi="Arial" w:hint="default"/>
      </w:rPr>
    </w:lvl>
  </w:abstractNum>
  <w:abstractNum w:abstractNumId="5">
    <w:nsid w:val="2CC67397"/>
    <w:multiLevelType w:val="hybridMultilevel"/>
    <w:tmpl w:val="79B47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0881A2F"/>
    <w:multiLevelType w:val="hybridMultilevel"/>
    <w:tmpl w:val="803CFF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EA7257E"/>
    <w:multiLevelType w:val="hybridMultilevel"/>
    <w:tmpl w:val="1A96514E"/>
    <w:lvl w:ilvl="0" w:tplc="88A81CCE">
      <w:start w:val="1"/>
      <w:numFmt w:val="bullet"/>
      <w:lvlText w:val="•"/>
      <w:lvlJc w:val="left"/>
      <w:pPr>
        <w:tabs>
          <w:tab w:val="num" w:pos="720"/>
        </w:tabs>
        <w:ind w:left="720" w:hanging="360"/>
      </w:pPr>
      <w:rPr>
        <w:rFonts w:ascii="Arial" w:hAnsi="Arial" w:hint="default"/>
      </w:rPr>
    </w:lvl>
    <w:lvl w:ilvl="1" w:tplc="7DF6BA9A" w:tentative="1">
      <w:start w:val="1"/>
      <w:numFmt w:val="bullet"/>
      <w:lvlText w:val="•"/>
      <w:lvlJc w:val="left"/>
      <w:pPr>
        <w:tabs>
          <w:tab w:val="num" w:pos="1440"/>
        </w:tabs>
        <w:ind w:left="1440" w:hanging="360"/>
      </w:pPr>
      <w:rPr>
        <w:rFonts w:ascii="Arial" w:hAnsi="Arial" w:hint="default"/>
      </w:rPr>
    </w:lvl>
    <w:lvl w:ilvl="2" w:tplc="5FAA6782" w:tentative="1">
      <w:start w:val="1"/>
      <w:numFmt w:val="bullet"/>
      <w:lvlText w:val="•"/>
      <w:lvlJc w:val="left"/>
      <w:pPr>
        <w:tabs>
          <w:tab w:val="num" w:pos="2160"/>
        </w:tabs>
        <w:ind w:left="2160" w:hanging="360"/>
      </w:pPr>
      <w:rPr>
        <w:rFonts w:ascii="Arial" w:hAnsi="Arial" w:hint="default"/>
      </w:rPr>
    </w:lvl>
    <w:lvl w:ilvl="3" w:tplc="493CF210" w:tentative="1">
      <w:start w:val="1"/>
      <w:numFmt w:val="bullet"/>
      <w:lvlText w:val="•"/>
      <w:lvlJc w:val="left"/>
      <w:pPr>
        <w:tabs>
          <w:tab w:val="num" w:pos="2880"/>
        </w:tabs>
        <w:ind w:left="2880" w:hanging="360"/>
      </w:pPr>
      <w:rPr>
        <w:rFonts w:ascii="Arial" w:hAnsi="Arial" w:hint="default"/>
      </w:rPr>
    </w:lvl>
    <w:lvl w:ilvl="4" w:tplc="D6E8098E" w:tentative="1">
      <w:start w:val="1"/>
      <w:numFmt w:val="bullet"/>
      <w:lvlText w:val="•"/>
      <w:lvlJc w:val="left"/>
      <w:pPr>
        <w:tabs>
          <w:tab w:val="num" w:pos="3600"/>
        </w:tabs>
        <w:ind w:left="3600" w:hanging="360"/>
      </w:pPr>
      <w:rPr>
        <w:rFonts w:ascii="Arial" w:hAnsi="Arial" w:hint="default"/>
      </w:rPr>
    </w:lvl>
    <w:lvl w:ilvl="5" w:tplc="073E56C6" w:tentative="1">
      <w:start w:val="1"/>
      <w:numFmt w:val="bullet"/>
      <w:lvlText w:val="•"/>
      <w:lvlJc w:val="left"/>
      <w:pPr>
        <w:tabs>
          <w:tab w:val="num" w:pos="4320"/>
        </w:tabs>
        <w:ind w:left="4320" w:hanging="360"/>
      </w:pPr>
      <w:rPr>
        <w:rFonts w:ascii="Arial" w:hAnsi="Arial" w:hint="default"/>
      </w:rPr>
    </w:lvl>
    <w:lvl w:ilvl="6" w:tplc="5E6E23A4" w:tentative="1">
      <w:start w:val="1"/>
      <w:numFmt w:val="bullet"/>
      <w:lvlText w:val="•"/>
      <w:lvlJc w:val="left"/>
      <w:pPr>
        <w:tabs>
          <w:tab w:val="num" w:pos="5040"/>
        </w:tabs>
        <w:ind w:left="5040" w:hanging="360"/>
      </w:pPr>
      <w:rPr>
        <w:rFonts w:ascii="Arial" w:hAnsi="Arial" w:hint="default"/>
      </w:rPr>
    </w:lvl>
    <w:lvl w:ilvl="7" w:tplc="B1A0D23A" w:tentative="1">
      <w:start w:val="1"/>
      <w:numFmt w:val="bullet"/>
      <w:lvlText w:val="•"/>
      <w:lvlJc w:val="left"/>
      <w:pPr>
        <w:tabs>
          <w:tab w:val="num" w:pos="5760"/>
        </w:tabs>
        <w:ind w:left="5760" w:hanging="360"/>
      </w:pPr>
      <w:rPr>
        <w:rFonts w:ascii="Arial" w:hAnsi="Arial" w:hint="default"/>
      </w:rPr>
    </w:lvl>
    <w:lvl w:ilvl="8" w:tplc="97F88F4C" w:tentative="1">
      <w:start w:val="1"/>
      <w:numFmt w:val="bullet"/>
      <w:lvlText w:val="•"/>
      <w:lvlJc w:val="left"/>
      <w:pPr>
        <w:tabs>
          <w:tab w:val="num" w:pos="6480"/>
        </w:tabs>
        <w:ind w:left="6480" w:hanging="360"/>
      </w:pPr>
      <w:rPr>
        <w:rFonts w:ascii="Arial" w:hAnsi="Arial" w:hint="default"/>
      </w:rPr>
    </w:lvl>
  </w:abstractNum>
  <w:abstractNum w:abstractNumId="8">
    <w:nsid w:val="52A5404E"/>
    <w:multiLevelType w:val="hybridMultilevel"/>
    <w:tmpl w:val="963C1E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5D2D5509"/>
    <w:multiLevelType w:val="hybridMultilevel"/>
    <w:tmpl w:val="0B5893E0"/>
    <w:lvl w:ilvl="0" w:tplc="802A67F2">
      <w:start w:val="1"/>
      <w:numFmt w:val="bullet"/>
      <w:lvlText w:val="•"/>
      <w:lvlJc w:val="left"/>
      <w:pPr>
        <w:tabs>
          <w:tab w:val="num" w:pos="720"/>
        </w:tabs>
        <w:ind w:left="720" w:hanging="360"/>
      </w:pPr>
      <w:rPr>
        <w:rFonts w:ascii="Arial" w:hAnsi="Arial" w:hint="default"/>
      </w:rPr>
    </w:lvl>
    <w:lvl w:ilvl="1" w:tplc="2BD4D1C2" w:tentative="1">
      <w:start w:val="1"/>
      <w:numFmt w:val="bullet"/>
      <w:lvlText w:val="•"/>
      <w:lvlJc w:val="left"/>
      <w:pPr>
        <w:tabs>
          <w:tab w:val="num" w:pos="1440"/>
        </w:tabs>
        <w:ind w:left="1440" w:hanging="360"/>
      </w:pPr>
      <w:rPr>
        <w:rFonts w:ascii="Arial" w:hAnsi="Arial" w:hint="default"/>
      </w:rPr>
    </w:lvl>
    <w:lvl w:ilvl="2" w:tplc="9A6CBB7E" w:tentative="1">
      <w:start w:val="1"/>
      <w:numFmt w:val="bullet"/>
      <w:lvlText w:val="•"/>
      <w:lvlJc w:val="left"/>
      <w:pPr>
        <w:tabs>
          <w:tab w:val="num" w:pos="2160"/>
        </w:tabs>
        <w:ind w:left="2160" w:hanging="360"/>
      </w:pPr>
      <w:rPr>
        <w:rFonts w:ascii="Arial" w:hAnsi="Arial" w:hint="default"/>
      </w:rPr>
    </w:lvl>
    <w:lvl w:ilvl="3" w:tplc="6D74949C" w:tentative="1">
      <w:start w:val="1"/>
      <w:numFmt w:val="bullet"/>
      <w:lvlText w:val="•"/>
      <w:lvlJc w:val="left"/>
      <w:pPr>
        <w:tabs>
          <w:tab w:val="num" w:pos="2880"/>
        </w:tabs>
        <w:ind w:left="2880" w:hanging="360"/>
      </w:pPr>
      <w:rPr>
        <w:rFonts w:ascii="Arial" w:hAnsi="Arial" w:hint="default"/>
      </w:rPr>
    </w:lvl>
    <w:lvl w:ilvl="4" w:tplc="A26C9128" w:tentative="1">
      <w:start w:val="1"/>
      <w:numFmt w:val="bullet"/>
      <w:lvlText w:val="•"/>
      <w:lvlJc w:val="left"/>
      <w:pPr>
        <w:tabs>
          <w:tab w:val="num" w:pos="3600"/>
        </w:tabs>
        <w:ind w:left="3600" w:hanging="360"/>
      </w:pPr>
      <w:rPr>
        <w:rFonts w:ascii="Arial" w:hAnsi="Arial" w:hint="default"/>
      </w:rPr>
    </w:lvl>
    <w:lvl w:ilvl="5" w:tplc="44EA36FC" w:tentative="1">
      <w:start w:val="1"/>
      <w:numFmt w:val="bullet"/>
      <w:lvlText w:val="•"/>
      <w:lvlJc w:val="left"/>
      <w:pPr>
        <w:tabs>
          <w:tab w:val="num" w:pos="4320"/>
        </w:tabs>
        <w:ind w:left="4320" w:hanging="360"/>
      </w:pPr>
      <w:rPr>
        <w:rFonts w:ascii="Arial" w:hAnsi="Arial" w:hint="default"/>
      </w:rPr>
    </w:lvl>
    <w:lvl w:ilvl="6" w:tplc="CCC4F590" w:tentative="1">
      <w:start w:val="1"/>
      <w:numFmt w:val="bullet"/>
      <w:lvlText w:val="•"/>
      <w:lvlJc w:val="left"/>
      <w:pPr>
        <w:tabs>
          <w:tab w:val="num" w:pos="5040"/>
        </w:tabs>
        <w:ind w:left="5040" w:hanging="360"/>
      </w:pPr>
      <w:rPr>
        <w:rFonts w:ascii="Arial" w:hAnsi="Arial" w:hint="default"/>
      </w:rPr>
    </w:lvl>
    <w:lvl w:ilvl="7" w:tplc="246A6D06" w:tentative="1">
      <w:start w:val="1"/>
      <w:numFmt w:val="bullet"/>
      <w:lvlText w:val="•"/>
      <w:lvlJc w:val="left"/>
      <w:pPr>
        <w:tabs>
          <w:tab w:val="num" w:pos="5760"/>
        </w:tabs>
        <w:ind w:left="5760" w:hanging="360"/>
      </w:pPr>
      <w:rPr>
        <w:rFonts w:ascii="Arial" w:hAnsi="Arial" w:hint="default"/>
      </w:rPr>
    </w:lvl>
    <w:lvl w:ilvl="8" w:tplc="DBA6EBDA" w:tentative="1">
      <w:start w:val="1"/>
      <w:numFmt w:val="bullet"/>
      <w:lvlText w:val="•"/>
      <w:lvlJc w:val="left"/>
      <w:pPr>
        <w:tabs>
          <w:tab w:val="num" w:pos="6480"/>
        </w:tabs>
        <w:ind w:left="6480" w:hanging="360"/>
      </w:pPr>
      <w:rPr>
        <w:rFonts w:ascii="Arial" w:hAnsi="Arial" w:hint="default"/>
      </w:rPr>
    </w:lvl>
  </w:abstractNum>
  <w:abstractNum w:abstractNumId="10">
    <w:nsid w:val="6B7C387A"/>
    <w:multiLevelType w:val="hybridMultilevel"/>
    <w:tmpl w:val="D2D0F468"/>
    <w:lvl w:ilvl="0" w:tplc="C5EC9C80">
      <w:start w:val="1"/>
      <w:numFmt w:val="bullet"/>
      <w:lvlText w:val="•"/>
      <w:lvlJc w:val="left"/>
      <w:pPr>
        <w:tabs>
          <w:tab w:val="num" w:pos="720"/>
        </w:tabs>
        <w:ind w:left="720" w:hanging="360"/>
      </w:pPr>
      <w:rPr>
        <w:rFonts w:ascii="Arial" w:hAnsi="Arial" w:hint="default"/>
      </w:rPr>
    </w:lvl>
    <w:lvl w:ilvl="1" w:tplc="732A747E" w:tentative="1">
      <w:start w:val="1"/>
      <w:numFmt w:val="bullet"/>
      <w:lvlText w:val="•"/>
      <w:lvlJc w:val="left"/>
      <w:pPr>
        <w:tabs>
          <w:tab w:val="num" w:pos="1440"/>
        </w:tabs>
        <w:ind w:left="1440" w:hanging="360"/>
      </w:pPr>
      <w:rPr>
        <w:rFonts w:ascii="Arial" w:hAnsi="Arial" w:hint="default"/>
      </w:rPr>
    </w:lvl>
    <w:lvl w:ilvl="2" w:tplc="A2867D78" w:tentative="1">
      <w:start w:val="1"/>
      <w:numFmt w:val="bullet"/>
      <w:lvlText w:val="•"/>
      <w:lvlJc w:val="left"/>
      <w:pPr>
        <w:tabs>
          <w:tab w:val="num" w:pos="2160"/>
        </w:tabs>
        <w:ind w:left="2160" w:hanging="360"/>
      </w:pPr>
      <w:rPr>
        <w:rFonts w:ascii="Arial" w:hAnsi="Arial" w:hint="default"/>
      </w:rPr>
    </w:lvl>
    <w:lvl w:ilvl="3" w:tplc="055AA772" w:tentative="1">
      <w:start w:val="1"/>
      <w:numFmt w:val="bullet"/>
      <w:lvlText w:val="•"/>
      <w:lvlJc w:val="left"/>
      <w:pPr>
        <w:tabs>
          <w:tab w:val="num" w:pos="2880"/>
        </w:tabs>
        <w:ind w:left="2880" w:hanging="360"/>
      </w:pPr>
      <w:rPr>
        <w:rFonts w:ascii="Arial" w:hAnsi="Arial" w:hint="default"/>
      </w:rPr>
    </w:lvl>
    <w:lvl w:ilvl="4" w:tplc="3B64E264" w:tentative="1">
      <w:start w:val="1"/>
      <w:numFmt w:val="bullet"/>
      <w:lvlText w:val="•"/>
      <w:lvlJc w:val="left"/>
      <w:pPr>
        <w:tabs>
          <w:tab w:val="num" w:pos="3600"/>
        </w:tabs>
        <w:ind w:left="3600" w:hanging="360"/>
      </w:pPr>
      <w:rPr>
        <w:rFonts w:ascii="Arial" w:hAnsi="Arial" w:hint="default"/>
      </w:rPr>
    </w:lvl>
    <w:lvl w:ilvl="5" w:tplc="9880F2F0" w:tentative="1">
      <w:start w:val="1"/>
      <w:numFmt w:val="bullet"/>
      <w:lvlText w:val="•"/>
      <w:lvlJc w:val="left"/>
      <w:pPr>
        <w:tabs>
          <w:tab w:val="num" w:pos="4320"/>
        </w:tabs>
        <w:ind w:left="4320" w:hanging="360"/>
      </w:pPr>
      <w:rPr>
        <w:rFonts w:ascii="Arial" w:hAnsi="Arial" w:hint="default"/>
      </w:rPr>
    </w:lvl>
    <w:lvl w:ilvl="6" w:tplc="96362E2C" w:tentative="1">
      <w:start w:val="1"/>
      <w:numFmt w:val="bullet"/>
      <w:lvlText w:val="•"/>
      <w:lvlJc w:val="left"/>
      <w:pPr>
        <w:tabs>
          <w:tab w:val="num" w:pos="5040"/>
        </w:tabs>
        <w:ind w:left="5040" w:hanging="360"/>
      </w:pPr>
      <w:rPr>
        <w:rFonts w:ascii="Arial" w:hAnsi="Arial" w:hint="default"/>
      </w:rPr>
    </w:lvl>
    <w:lvl w:ilvl="7" w:tplc="D116B330" w:tentative="1">
      <w:start w:val="1"/>
      <w:numFmt w:val="bullet"/>
      <w:lvlText w:val="•"/>
      <w:lvlJc w:val="left"/>
      <w:pPr>
        <w:tabs>
          <w:tab w:val="num" w:pos="5760"/>
        </w:tabs>
        <w:ind w:left="5760" w:hanging="360"/>
      </w:pPr>
      <w:rPr>
        <w:rFonts w:ascii="Arial" w:hAnsi="Arial" w:hint="default"/>
      </w:rPr>
    </w:lvl>
    <w:lvl w:ilvl="8" w:tplc="D1F8B4D4" w:tentative="1">
      <w:start w:val="1"/>
      <w:numFmt w:val="bullet"/>
      <w:lvlText w:val="•"/>
      <w:lvlJc w:val="left"/>
      <w:pPr>
        <w:tabs>
          <w:tab w:val="num" w:pos="6480"/>
        </w:tabs>
        <w:ind w:left="6480" w:hanging="360"/>
      </w:pPr>
      <w:rPr>
        <w:rFonts w:ascii="Arial" w:hAnsi="Arial" w:hint="default"/>
      </w:rPr>
    </w:lvl>
  </w:abstractNum>
  <w:abstractNum w:abstractNumId="11">
    <w:nsid w:val="6E1155FC"/>
    <w:multiLevelType w:val="hybridMultilevel"/>
    <w:tmpl w:val="CE3A1358"/>
    <w:lvl w:ilvl="0" w:tplc="04190005">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14A7851"/>
    <w:multiLevelType w:val="hybridMultilevel"/>
    <w:tmpl w:val="465A4A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21E4A5B"/>
    <w:multiLevelType w:val="multilevel"/>
    <w:tmpl w:val="88C8C078"/>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720" w:hanging="360"/>
      </w:pPr>
    </w:lvl>
    <w:lvl w:ilvl="3">
      <w:start w:val="1"/>
      <w:numFmt w:val="decimal"/>
      <w:isLgl/>
      <w:lvlText w:val="%1.%2.%3.%4."/>
      <w:lvlJc w:val="left"/>
      <w:pPr>
        <w:ind w:left="720" w:hanging="360"/>
      </w:pPr>
    </w:lvl>
    <w:lvl w:ilvl="4">
      <w:start w:val="1"/>
      <w:numFmt w:val="decimal"/>
      <w:isLgl/>
      <w:lvlText w:val="%1.%2.%3.%4.%5."/>
      <w:lvlJc w:val="left"/>
      <w:pPr>
        <w:ind w:left="720" w:hanging="360"/>
      </w:pPr>
    </w:lvl>
    <w:lvl w:ilvl="5">
      <w:start w:val="1"/>
      <w:numFmt w:val="decimal"/>
      <w:isLgl/>
      <w:lvlText w:val="%1.%2.%3.%4.%5.%6."/>
      <w:lvlJc w:val="left"/>
      <w:pPr>
        <w:ind w:left="720" w:hanging="360"/>
      </w:pPr>
    </w:lvl>
    <w:lvl w:ilvl="6">
      <w:start w:val="1"/>
      <w:numFmt w:val="decimal"/>
      <w:isLgl/>
      <w:lvlText w:val="%1.%2.%3.%4.%5.%6.%7."/>
      <w:lvlJc w:val="left"/>
      <w:pPr>
        <w:ind w:left="1080" w:hanging="720"/>
      </w:pPr>
    </w:lvl>
    <w:lvl w:ilvl="7">
      <w:start w:val="1"/>
      <w:numFmt w:val="decimal"/>
      <w:isLgl/>
      <w:lvlText w:val="%1.%2.%3.%4.%5.%6.%7.%8."/>
      <w:lvlJc w:val="left"/>
      <w:pPr>
        <w:ind w:left="1080" w:hanging="720"/>
      </w:pPr>
    </w:lvl>
    <w:lvl w:ilvl="8">
      <w:start w:val="1"/>
      <w:numFmt w:val="decimal"/>
      <w:isLgl/>
      <w:lvlText w:val="%1.%2.%3.%4.%5.%6.%7.%8.%9."/>
      <w:lvlJc w:val="left"/>
      <w:pPr>
        <w:ind w:left="1080" w:hanging="720"/>
      </w:pPr>
    </w:lvl>
  </w:abstractNum>
  <w:abstractNum w:abstractNumId="14">
    <w:nsid w:val="74523CEC"/>
    <w:multiLevelType w:val="multilevel"/>
    <w:tmpl w:val="F7E0D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66C5854"/>
    <w:multiLevelType w:val="multilevel"/>
    <w:tmpl w:val="9AC89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2"/>
  </w:num>
  <w:num w:numId="3">
    <w:abstractNumId w:val="0"/>
  </w:num>
  <w:num w:numId="4">
    <w:abstractNumId w:val="11"/>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3"/>
  </w:num>
  <w:num w:numId="10">
    <w:abstractNumId w:val="4"/>
  </w:num>
  <w:num w:numId="11">
    <w:abstractNumId w:val="14"/>
  </w:num>
  <w:num w:numId="12">
    <w:abstractNumId w:val="15"/>
  </w:num>
  <w:num w:numId="13">
    <w:abstractNumId w:val="9"/>
  </w:num>
  <w:num w:numId="14">
    <w:abstractNumId w:val="10"/>
  </w:num>
  <w:num w:numId="15">
    <w:abstractNumId w:val="7"/>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CF3"/>
    <w:rsid w:val="00067A80"/>
    <w:rsid w:val="000746EA"/>
    <w:rsid w:val="000B71AD"/>
    <w:rsid w:val="000C7F94"/>
    <w:rsid w:val="00122CA6"/>
    <w:rsid w:val="00197A9D"/>
    <w:rsid w:val="001A0BF9"/>
    <w:rsid w:val="001E14EE"/>
    <w:rsid w:val="00235B9A"/>
    <w:rsid w:val="00271B0C"/>
    <w:rsid w:val="00284DD1"/>
    <w:rsid w:val="00297C96"/>
    <w:rsid w:val="002C5718"/>
    <w:rsid w:val="002D28C7"/>
    <w:rsid w:val="002D74F5"/>
    <w:rsid w:val="002E78BF"/>
    <w:rsid w:val="002F1CB1"/>
    <w:rsid w:val="003313CC"/>
    <w:rsid w:val="003431B5"/>
    <w:rsid w:val="00363498"/>
    <w:rsid w:val="003B4255"/>
    <w:rsid w:val="003B490C"/>
    <w:rsid w:val="003E4844"/>
    <w:rsid w:val="00406E13"/>
    <w:rsid w:val="004114D5"/>
    <w:rsid w:val="004171AB"/>
    <w:rsid w:val="004201D3"/>
    <w:rsid w:val="004844EE"/>
    <w:rsid w:val="004A2034"/>
    <w:rsid w:val="004C6911"/>
    <w:rsid w:val="004F5A25"/>
    <w:rsid w:val="00513B0A"/>
    <w:rsid w:val="005649F0"/>
    <w:rsid w:val="00576D48"/>
    <w:rsid w:val="005B37C1"/>
    <w:rsid w:val="005E4C5E"/>
    <w:rsid w:val="005E7BD7"/>
    <w:rsid w:val="005F37AB"/>
    <w:rsid w:val="006168E3"/>
    <w:rsid w:val="00677BB9"/>
    <w:rsid w:val="00690B7F"/>
    <w:rsid w:val="006C7F25"/>
    <w:rsid w:val="006E73C7"/>
    <w:rsid w:val="007649D2"/>
    <w:rsid w:val="00782052"/>
    <w:rsid w:val="0081025B"/>
    <w:rsid w:val="00815353"/>
    <w:rsid w:val="00825B24"/>
    <w:rsid w:val="008327DC"/>
    <w:rsid w:val="008A3B92"/>
    <w:rsid w:val="008B5263"/>
    <w:rsid w:val="008F1DFC"/>
    <w:rsid w:val="00931CFD"/>
    <w:rsid w:val="009710CB"/>
    <w:rsid w:val="00981259"/>
    <w:rsid w:val="00984601"/>
    <w:rsid w:val="00990656"/>
    <w:rsid w:val="0099130A"/>
    <w:rsid w:val="009E2509"/>
    <w:rsid w:val="009F665D"/>
    <w:rsid w:val="00A31E4D"/>
    <w:rsid w:val="00A35D97"/>
    <w:rsid w:val="00A870E0"/>
    <w:rsid w:val="00A95790"/>
    <w:rsid w:val="00A95D0B"/>
    <w:rsid w:val="00A97FB7"/>
    <w:rsid w:val="00AC5589"/>
    <w:rsid w:val="00AD1A7C"/>
    <w:rsid w:val="00AD3F86"/>
    <w:rsid w:val="00AF12B4"/>
    <w:rsid w:val="00B40D82"/>
    <w:rsid w:val="00B55583"/>
    <w:rsid w:val="00B61C91"/>
    <w:rsid w:val="00B6510B"/>
    <w:rsid w:val="00B72E4E"/>
    <w:rsid w:val="00B92C43"/>
    <w:rsid w:val="00B94D58"/>
    <w:rsid w:val="00BA0626"/>
    <w:rsid w:val="00BA66D5"/>
    <w:rsid w:val="00BB2AF4"/>
    <w:rsid w:val="00BC1621"/>
    <w:rsid w:val="00BC7668"/>
    <w:rsid w:val="00BD5991"/>
    <w:rsid w:val="00BE7ECF"/>
    <w:rsid w:val="00C0331B"/>
    <w:rsid w:val="00C1139D"/>
    <w:rsid w:val="00C41EA1"/>
    <w:rsid w:val="00C435E9"/>
    <w:rsid w:val="00C531F5"/>
    <w:rsid w:val="00C54AFD"/>
    <w:rsid w:val="00C64EC6"/>
    <w:rsid w:val="00C67BC6"/>
    <w:rsid w:val="00CB6666"/>
    <w:rsid w:val="00CC26DA"/>
    <w:rsid w:val="00CE3DE9"/>
    <w:rsid w:val="00D32930"/>
    <w:rsid w:val="00D35DC5"/>
    <w:rsid w:val="00D963F4"/>
    <w:rsid w:val="00DB49D0"/>
    <w:rsid w:val="00DC0679"/>
    <w:rsid w:val="00E10CF3"/>
    <w:rsid w:val="00E321E1"/>
    <w:rsid w:val="00E374FB"/>
    <w:rsid w:val="00E476D4"/>
    <w:rsid w:val="00E60821"/>
    <w:rsid w:val="00E63D7C"/>
    <w:rsid w:val="00E766CA"/>
    <w:rsid w:val="00E872EC"/>
    <w:rsid w:val="00F11F6E"/>
    <w:rsid w:val="00F91AFA"/>
    <w:rsid w:val="00F92F42"/>
    <w:rsid w:val="00FB21D2"/>
    <w:rsid w:val="00FB6400"/>
    <w:rsid w:val="00FF0207"/>
    <w:rsid w:val="00FF7D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0CF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10CF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10CF3"/>
    <w:rPr>
      <w:rFonts w:ascii="Tahoma" w:hAnsi="Tahoma" w:cs="Tahoma"/>
      <w:sz w:val="16"/>
      <w:szCs w:val="16"/>
    </w:rPr>
  </w:style>
  <w:style w:type="table" w:styleId="a5">
    <w:name w:val="Table Grid"/>
    <w:basedOn w:val="a1"/>
    <w:uiPriority w:val="59"/>
    <w:rsid w:val="00E10C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E10CF3"/>
    <w:pPr>
      <w:ind w:left="720"/>
      <w:contextualSpacing/>
    </w:pPr>
  </w:style>
  <w:style w:type="paragraph" w:styleId="a7">
    <w:name w:val="Normal (Web)"/>
    <w:basedOn w:val="a"/>
    <w:uiPriority w:val="99"/>
    <w:semiHidden/>
    <w:unhideWhenUsed/>
    <w:rsid w:val="00B40D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justify">
    <w:name w:val="rtejustify"/>
    <w:basedOn w:val="a"/>
    <w:rsid w:val="009906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90656"/>
  </w:style>
  <w:style w:type="character" w:styleId="a8">
    <w:name w:val="Strong"/>
    <w:basedOn w:val="a0"/>
    <w:uiPriority w:val="22"/>
    <w:qFormat/>
    <w:rsid w:val="00C1139D"/>
    <w:rPr>
      <w:b/>
      <w:bCs/>
    </w:rPr>
  </w:style>
  <w:style w:type="character" w:styleId="a9">
    <w:name w:val="Hyperlink"/>
    <w:basedOn w:val="a0"/>
    <w:uiPriority w:val="99"/>
    <w:semiHidden/>
    <w:unhideWhenUsed/>
    <w:rsid w:val="003B425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0CF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10CF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10CF3"/>
    <w:rPr>
      <w:rFonts w:ascii="Tahoma" w:hAnsi="Tahoma" w:cs="Tahoma"/>
      <w:sz w:val="16"/>
      <w:szCs w:val="16"/>
    </w:rPr>
  </w:style>
  <w:style w:type="table" w:styleId="a5">
    <w:name w:val="Table Grid"/>
    <w:basedOn w:val="a1"/>
    <w:uiPriority w:val="59"/>
    <w:rsid w:val="00E10C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E10CF3"/>
    <w:pPr>
      <w:ind w:left="720"/>
      <w:contextualSpacing/>
    </w:pPr>
  </w:style>
  <w:style w:type="paragraph" w:styleId="a7">
    <w:name w:val="Normal (Web)"/>
    <w:basedOn w:val="a"/>
    <w:uiPriority w:val="99"/>
    <w:semiHidden/>
    <w:unhideWhenUsed/>
    <w:rsid w:val="00B40D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justify">
    <w:name w:val="rtejustify"/>
    <w:basedOn w:val="a"/>
    <w:rsid w:val="009906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90656"/>
  </w:style>
  <w:style w:type="character" w:styleId="a8">
    <w:name w:val="Strong"/>
    <w:basedOn w:val="a0"/>
    <w:uiPriority w:val="22"/>
    <w:qFormat/>
    <w:rsid w:val="00C1139D"/>
    <w:rPr>
      <w:b/>
      <w:bCs/>
    </w:rPr>
  </w:style>
  <w:style w:type="character" w:styleId="a9">
    <w:name w:val="Hyperlink"/>
    <w:basedOn w:val="a0"/>
    <w:uiPriority w:val="99"/>
    <w:semiHidden/>
    <w:unhideWhenUsed/>
    <w:rsid w:val="003B425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710552">
      <w:bodyDiv w:val="1"/>
      <w:marLeft w:val="0"/>
      <w:marRight w:val="0"/>
      <w:marTop w:val="0"/>
      <w:marBottom w:val="0"/>
      <w:divBdr>
        <w:top w:val="none" w:sz="0" w:space="0" w:color="auto"/>
        <w:left w:val="none" w:sz="0" w:space="0" w:color="auto"/>
        <w:bottom w:val="none" w:sz="0" w:space="0" w:color="auto"/>
        <w:right w:val="none" w:sz="0" w:space="0" w:color="auto"/>
      </w:divBdr>
    </w:div>
    <w:div w:id="274211480">
      <w:bodyDiv w:val="1"/>
      <w:marLeft w:val="0"/>
      <w:marRight w:val="0"/>
      <w:marTop w:val="0"/>
      <w:marBottom w:val="0"/>
      <w:divBdr>
        <w:top w:val="none" w:sz="0" w:space="0" w:color="auto"/>
        <w:left w:val="none" w:sz="0" w:space="0" w:color="auto"/>
        <w:bottom w:val="none" w:sz="0" w:space="0" w:color="auto"/>
        <w:right w:val="none" w:sz="0" w:space="0" w:color="auto"/>
      </w:divBdr>
      <w:divsChild>
        <w:div w:id="249656332">
          <w:marLeft w:val="547"/>
          <w:marRight w:val="0"/>
          <w:marTop w:val="115"/>
          <w:marBottom w:val="0"/>
          <w:divBdr>
            <w:top w:val="none" w:sz="0" w:space="0" w:color="auto"/>
            <w:left w:val="none" w:sz="0" w:space="0" w:color="auto"/>
            <w:bottom w:val="none" w:sz="0" w:space="0" w:color="auto"/>
            <w:right w:val="none" w:sz="0" w:space="0" w:color="auto"/>
          </w:divBdr>
        </w:div>
      </w:divsChild>
    </w:div>
    <w:div w:id="328026098">
      <w:bodyDiv w:val="1"/>
      <w:marLeft w:val="0"/>
      <w:marRight w:val="0"/>
      <w:marTop w:val="0"/>
      <w:marBottom w:val="0"/>
      <w:divBdr>
        <w:top w:val="none" w:sz="0" w:space="0" w:color="auto"/>
        <w:left w:val="none" w:sz="0" w:space="0" w:color="auto"/>
        <w:bottom w:val="none" w:sz="0" w:space="0" w:color="auto"/>
        <w:right w:val="none" w:sz="0" w:space="0" w:color="auto"/>
      </w:divBdr>
    </w:div>
    <w:div w:id="341783938">
      <w:bodyDiv w:val="1"/>
      <w:marLeft w:val="0"/>
      <w:marRight w:val="0"/>
      <w:marTop w:val="0"/>
      <w:marBottom w:val="0"/>
      <w:divBdr>
        <w:top w:val="none" w:sz="0" w:space="0" w:color="auto"/>
        <w:left w:val="none" w:sz="0" w:space="0" w:color="auto"/>
        <w:bottom w:val="none" w:sz="0" w:space="0" w:color="auto"/>
        <w:right w:val="none" w:sz="0" w:space="0" w:color="auto"/>
      </w:divBdr>
    </w:div>
    <w:div w:id="397555349">
      <w:bodyDiv w:val="1"/>
      <w:marLeft w:val="0"/>
      <w:marRight w:val="0"/>
      <w:marTop w:val="0"/>
      <w:marBottom w:val="0"/>
      <w:divBdr>
        <w:top w:val="none" w:sz="0" w:space="0" w:color="auto"/>
        <w:left w:val="none" w:sz="0" w:space="0" w:color="auto"/>
        <w:bottom w:val="none" w:sz="0" w:space="0" w:color="auto"/>
        <w:right w:val="none" w:sz="0" w:space="0" w:color="auto"/>
      </w:divBdr>
      <w:divsChild>
        <w:div w:id="1967737588">
          <w:marLeft w:val="547"/>
          <w:marRight w:val="0"/>
          <w:marTop w:val="72"/>
          <w:marBottom w:val="0"/>
          <w:divBdr>
            <w:top w:val="none" w:sz="0" w:space="0" w:color="auto"/>
            <w:left w:val="none" w:sz="0" w:space="0" w:color="auto"/>
            <w:bottom w:val="none" w:sz="0" w:space="0" w:color="auto"/>
            <w:right w:val="none" w:sz="0" w:space="0" w:color="auto"/>
          </w:divBdr>
        </w:div>
      </w:divsChild>
    </w:div>
    <w:div w:id="427972743">
      <w:bodyDiv w:val="1"/>
      <w:marLeft w:val="0"/>
      <w:marRight w:val="0"/>
      <w:marTop w:val="0"/>
      <w:marBottom w:val="0"/>
      <w:divBdr>
        <w:top w:val="none" w:sz="0" w:space="0" w:color="auto"/>
        <w:left w:val="none" w:sz="0" w:space="0" w:color="auto"/>
        <w:bottom w:val="none" w:sz="0" w:space="0" w:color="auto"/>
        <w:right w:val="none" w:sz="0" w:space="0" w:color="auto"/>
      </w:divBdr>
    </w:div>
    <w:div w:id="513999053">
      <w:bodyDiv w:val="1"/>
      <w:marLeft w:val="0"/>
      <w:marRight w:val="0"/>
      <w:marTop w:val="0"/>
      <w:marBottom w:val="0"/>
      <w:divBdr>
        <w:top w:val="none" w:sz="0" w:space="0" w:color="auto"/>
        <w:left w:val="none" w:sz="0" w:space="0" w:color="auto"/>
        <w:bottom w:val="none" w:sz="0" w:space="0" w:color="auto"/>
        <w:right w:val="none" w:sz="0" w:space="0" w:color="auto"/>
      </w:divBdr>
    </w:div>
    <w:div w:id="664822112">
      <w:bodyDiv w:val="1"/>
      <w:marLeft w:val="0"/>
      <w:marRight w:val="0"/>
      <w:marTop w:val="0"/>
      <w:marBottom w:val="0"/>
      <w:divBdr>
        <w:top w:val="none" w:sz="0" w:space="0" w:color="auto"/>
        <w:left w:val="none" w:sz="0" w:space="0" w:color="auto"/>
        <w:bottom w:val="none" w:sz="0" w:space="0" w:color="auto"/>
        <w:right w:val="none" w:sz="0" w:space="0" w:color="auto"/>
      </w:divBdr>
    </w:div>
    <w:div w:id="749547780">
      <w:bodyDiv w:val="1"/>
      <w:marLeft w:val="0"/>
      <w:marRight w:val="0"/>
      <w:marTop w:val="0"/>
      <w:marBottom w:val="0"/>
      <w:divBdr>
        <w:top w:val="none" w:sz="0" w:space="0" w:color="auto"/>
        <w:left w:val="none" w:sz="0" w:space="0" w:color="auto"/>
        <w:bottom w:val="none" w:sz="0" w:space="0" w:color="auto"/>
        <w:right w:val="none" w:sz="0" w:space="0" w:color="auto"/>
      </w:divBdr>
      <w:divsChild>
        <w:div w:id="2144108404">
          <w:marLeft w:val="547"/>
          <w:marRight w:val="0"/>
          <w:marTop w:val="115"/>
          <w:marBottom w:val="0"/>
          <w:divBdr>
            <w:top w:val="none" w:sz="0" w:space="0" w:color="auto"/>
            <w:left w:val="none" w:sz="0" w:space="0" w:color="auto"/>
            <w:bottom w:val="none" w:sz="0" w:space="0" w:color="auto"/>
            <w:right w:val="none" w:sz="0" w:space="0" w:color="auto"/>
          </w:divBdr>
        </w:div>
      </w:divsChild>
    </w:div>
    <w:div w:id="979382636">
      <w:bodyDiv w:val="1"/>
      <w:marLeft w:val="0"/>
      <w:marRight w:val="0"/>
      <w:marTop w:val="0"/>
      <w:marBottom w:val="0"/>
      <w:divBdr>
        <w:top w:val="none" w:sz="0" w:space="0" w:color="auto"/>
        <w:left w:val="none" w:sz="0" w:space="0" w:color="auto"/>
        <w:bottom w:val="none" w:sz="0" w:space="0" w:color="auto"/>
        <w:right w:val="none" w:sz="0" w:space="0" w:color="auto"/>
      </w:divBdr>
    </w:div>
    <w:div w:id="984622118">
      <w:bodyDiv w:val="1"/>
      <w:marLeft w:val="0"/>
      <w:marRight w:val="0"/>
      <w:marTop w:val="0"/>
      <w:marBottom w:val="0"/>
      <w:divBdr>
        <w:top w:val="none" w:sz="0" w:space="0" w:color="auto"/>
        <w:left w:val="none" w:sz="0" w:space="0" w:color="auto"/>
        <w:bottom w:val="none" w:sz="0" w:space="0" w:color="auto"/>
        <w:right w:val="none" w:sz="0" w:space="0" w:color="auto"/>
      </w:divBdr>
    </w:div>
    <w:div w:id="1040012644">
      <w:bodyDiv w:val="1"/>
      <w:marLeft w:val="0"/>
      <w:marRight w:val="0"/>
      <w:marTop w:val="0"/>
      <w:marBottom w:val="0"/>
      <w:divBdr>
        <w:top w:val="none" w:sz="0" w:space="0" w:color="auto"/>
        <w:left w:val="none" w:sz="0" w:space="0" w:color="auto"/>
        <w:bottom w:val="none" w:sz="0" w:space="0" w:color="auto"/>
        <w:right w:val="none" w:sz="0" w:space="0" w:color="auto"/>
      </w:divBdr>
    </w:div>
    <w:div w:id="1073967483">
      <w:bodyDiv w:val="1"/>
      <w:marLeft w:val="0"/>
      <w:marRight w:val="0"/>
      <w:marTop w:val="0"/>
      <w:marBottom w:val="0"/>
      <w:divBdr>
        <w:top w:val="none" w:sz="0" w:space="0" w:color="auto"/>
        <w:left w:val="none" w:sz="0" w:space="0" w:color="auto"/>
        <w:bottom w:val="none" w:sz="0" w:space="0" w:color="auto"/>
        <w:right w:val="none" w:sz="0" w:space="0" w:color="auto"/>
      </w:divBdr>
    </w:div>
    <w:div w:id="1275137307">
      <w:bodyDiv w:val="1"/>
      <w:marLeft w:val="0"/>
      <w:marRight w:val="0"/>
      <w:marTop w:val="0"/>
      <w:marBottom w:val="0"/>
      <w:divBdr>
        <w:top w:val="none" w:sz="0" w:space="0" w:color="auto"/>
        <w:left w:val="none" w:sz="0" w:space="0" w:color="auto"/>
        <w:bottom w:val="none" w:sz="0" w:space="0" w:color="auto"/>
        <w:right w:val="none" w:sz="0" w:space="0" w:color="auto"/>
      </w:divBdr>
    </w:div>
    <w:div w:id="1276013415">
      <w:bodyDiv w:val="1"/>
      <w:marLeft w:val="0"/>
      <w:marRight w:val="0"/>
      <w:marTop w:val="0"/>
      <w:marBottom w:val="0"/>
      <w:divBdr>
        <w:top w:val="none" w:sz="0" w:space="0" w:color="auto"/>
        <w:left w:val="none" w:sz="0" w:space="0" w:color="auto"/>
        <w:bottom w:val="none" w:sz="0" w:space="0" w:color="auto"/>
        <w:right w:val="none" w:sz="0" w:space="0" w:color="auto"/>
      </w:divBdr>
      <w:divsChild>
        <w:div w:id="1446657357">
          <w:marLeft w:val="547"/>
          <w:marRight w:val="0"/>
          <w:marTop w:val="115"/>
          <w:marBottom w:val="0"/>
          <w:divBdr>
            <w:top w:val="none" w:sz="0" w:space="0" w:color="auto"/>
            <w:left w:val="none" w:sz="0" w:space="0" w:color="auto"/>
            <w:bottom w:val="none" w:sz="0" w:space="0" w:color="auto"/>
            <w:right w:val="none" w:sz="0" w:space="0" w:color="auto"/>
          </w:divBdr>
        </w:div>
      </w:divsChild>
    </w:div>
    <w:div w:id="1281836070">
      <w:bodyDiv w:val="1"/>
      <w:marLeft w:val="0"/>
      <w:marRight w:val="0"/>
      <w:marTop w:val="0"/>
      <w:marBottom w:val="0"/>
      <w:divBdr>
        <w:top w:val="none" w:sz="0" w:space="0" w:color="auto"/>
        <w:left w:val="none" w:sz="0" w:space="0" w:color="auto"/>
        <w:bottom w:val="none" w:sz="0" w:space="0" w:color="auto"/>
        <w:right w:val="none" w:sz="0" w:space="0" w:color="auto"/>
      </w:divBdr>
    </w:div>
    <w:div w:id="1357924839">
      <w:bodyDiv w:val="1"/>
      <w:marLeft w:val="0"/>
      <w:marRight w:val="0"/>
      <w:marTop w:val="0"/>
      <w:marBottom w:val="0"/>
      <w:divBdr>
        <w:top w:val="none" w:sz="0" w:space="0" w:color="auto"/>
        <w:left w:val="none" w:sz="0" w:space="0" w:color="auto"/>
        <w:bottom w:val="none" w:sz="0" w:space="0" w:color="auto"/>
        <w:right w:val="none" w:sz="0" w:space="0" w:color="auto"/>
      </w:divBdr>
    </w:div>
    <w:div w:id="1383098686">
      <w:bodyDiv w:val="1"/>
      <w:marLeft w:val="0"/>
      <w:marRight w:val="0"/>
      <w:marTop w:val="0"/>
      <w:marBottom w:val="0"/>
      <w:divBdr>
        <w:top w:val="none" w:sz="0" w:space="0" w:color="auto"/>
        <w:left w:val="none" w:sz="0" w:space="0" w:color="auto"/>
        <w:bottom w:val="none" w:sz="0" w:space="0" w:color="auto"/>
        <w:right w:val="none" w:sz="0" w:space="0" w:color="auto"/>
      </w:divBdr>
    </w:div>
    <w:div w:id="1866672908">
      <w:bodyDiv w:val="1"/>
      <w:marLeft w:val="0"/>
      <w:marRight w:val="0"/>
      <w:marTop w:val="0"/>
      <w:marBottom w:val="0"/>
      <w:divBdr>
        <w:top w:val="none" w:sz="0" w:space="0" w:color="auto"/>
        <w:left w:val="none" w:sz="0" w:space="0" w:color="auto"/>
        <w:bottom w:val="none" w:sz="0" w:space="0" w:color="auto"/>
        <w:right w:val="none" w:sz="0" w:space="0" w:color="auto"/>
      </w:divBdr>
    </w:div>
    <w:div w:id="1933855032">
      <w:bodyDiv w:val="1"/>
      <w:marLeft w:val="0"/>
      <w:marRight w:val="0"/>
      <w:marTop w:val="0"/>
      <w:marBottom w:val="0"/>
      <w:divBdr>
        <w:top w:val="none" w:sz="0" w:space="0" w:color="auto"/>
        <w:left w:val="none" w:sz="0" w:space="0" w:color="auto"/>
        <w:bottom w:val="none" w:sz="0" w:space="0" w:color="auto"/>
        <w:right w:val="none" w:sz="0" w:space="0" w:color="auto"/>
      </w:divBdr>
      <w:divsChild>
        <w:div w:id="1609702625">
          <w:marLeft w:val="547"/>
          <w:marRight w:val="0"/>
          <w:marTop w:val="134"/>
          <w:marBottom w:val="0"/>
          <w:divBdr>
            <w:top w:val="none" w:sz="0" w:space="0" w:color="auto"/>
            <w:left w:val="none" w:sz="0" w:space="0" w:color="auto"/>
            <w:bottom w:val="none" w:sz="0" w:space="0" w:color="auto"/>
            <w:right w:val="none" w:sz="0" w:space="0" w:color="auto"/>
          </w:divBdr>
        </w:div>
      </w:divsChild>
    </w:div>
    <w:div w:id="1953130554">
      <w:bodyDiv w:val="1"/>
      <w:marLeft w:val="0"/>
      <w:marRight w:val="0"/>
      <w:marTop w:val="0"/>
      <w:marBottom w:val="0"/>
      <w:divBdr>
        <w:top w:val="none" w:sz="0" w:space="0" w:color="auto"/>
        <w:left w:val="none" w:sz="0" w:space="0" w:color="auto"/>
        <w:bottom w:val="none" w:sz="0" w:space="0" w:color="auto"/>
        <w:right w:val="none" w:sz="0" w:space="0" w:color="auto"/>
      </w:divBdr>
    </w:div>
    <w:div w:id="1988895961">
      <w:bodyDiv w:val="1"/>
      <w:marLeft w:val="0"/>
      <w:marRight w:val="0"/>
      <w:marTop w:val="0"/>
      <w:marBottom w:val="0"/>
      <w:divBdr>
        <w:top w:val="none" w:sz="0" w:space="0" w:color="auto"/>
        <w:left w:val="none" w:sz="0" w:space="0" w:color="auto"/>
        <w:bottom w:val="none" w:sz="0" w:space="0" w:color="auto"/>
        <w:right w:val="none" w:sz="0" w:space="0" w:color="auto"/>
      </w:divBdr>
    </w:div>
    <w:div w:id="2040935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8.png"/><Relationship Id="rId21" Type="http://schemas.openxmlformats.org/officeDocument/2006/relationships/image" Target="media/image9.png"/><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2.png"/><Relationship Id="rId50" Type="http://schemas.openxmlformats.org/officeDocument/2006/relationships/image" Target="media/image24.jpeg"/><Relationship Id="rId55" Type="http://schemas.openxmlformats.org/officeDocument/2006/relationships/image" Target="media/image28.png"/><Relationship Id="rId63" Type="http://schemas.openxmlformats.org/officeDocument/2006/relationships/oleObject" Target="embeddings/oleObject24.bin"/><Relationship Id="rId68" Type="http://schemas.openxmlformats.org/officeDocument/2006/relationships/image" Target="media/image37.png"/><Relationship Id="rId76" Type="http://schemas.openxmlformats.org/officeDocument/2006/relationships/oleObject" Target="embeddings/oleObject26.bin"/><Relationship Id="rId84" Type="http://schemas.openxmlformats.org/officeDocument/2006/relationships/image" Target="media/image46.jpeg"/><Relationship Id="rId89" Type="http://schemas.openxmlformats.org/officeDocument/2006/relationships/image" Target="media/image51.jpeg"/><Relationship Id="rId7" Type="http://schemas.openxmlformats.org/officeDocument/2006/relationships/image" Target="media/image1.png"/><Relationship Id="rId71" Type="http://schemas.openxmlformats.org/officeDocument/2006/relationships/image" Target="media/image40.png"/><Relationship Id="rId92" Type="http://schemas.openxmlformats.org/officeDocument/2006/relationships/image" Target="media/image54.jpeg"/><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3.png"/><Relationship Id="rId11" Type="http://schemas.openxmlformats.org/officeDocument/2006/relationships/image" Target="media/image4.png"/><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7.png"/><Relationship Id="rId40" Type="http://schemas.openxmlformats.org/officeDocument/2006/relationships/oleObject" Target="embeddings/oleObject16.bin"/><Relationship Id="rId45" Type="http://schemas.openxmlformats.org/officeDocument/2006/relationships/image" Target="media/image21.png"/><Relationship Id="rId53" Type="http://schemas.openxmlformats.org/officeDocument/2006/relationships/image" Target="media/image26.jpeg"/><Relationship Id="rId58" Type="http://schemas.openxmlformats.org/officeDocument/2006/relationships/image" Target="media/image31.png"/><Relationship Id="rId66" Type="http://schemas.openxmlformats.org/officeDocument/2006/relationships/image" Target="media/image35.png"/><Relationship Id="rId74" Type="http://schemas.openxmlformats.org/officeDocument/2006/relationships/image" Target="media/image42.jpeg"/><Relationship Id="rId79" Type="http://schemas.openxmlformats.org/officeDocument/2006/relationships/image" Target="media/image45.jpeg"/><Relationship Id="rId87" Type="http://schemas.openxmlformats.org/officeDocument/2006/relationships/image" Target="media/image49.jpeg"/><Relationship Id="rId5" Type="http://schemas.openxmlformats.org/officeDocument/2006/relationships/settings" Target="settings.xml"/><Relationship Id="rId61" Type="http://schemas.openxmlformats.org/officeDocument/2006/relationships/oleObject" Target="embeddings/oleObject23.bin"/><Relationship Id="rId82" Type="http://schemas.openxmlformats.org/officeDocument/2006/relationships/hyperlink" Target="https://ru.wikipedia.org/wiki/%D0%A4%D0%BE%D1%80%D0%BC%D0%B0%D0%BB%D1%8C%D0%B4%D0%B5%D0%B3%D0%B8%D0%B4" TargetMode="External"/><Relationship Id="rId90" Type="http://schemas.openxmlformats.org/officeDocument/2006/relationships/image" Target="media/image52.png"/><Relationship Id="rId19" Type="http://schemas.openxmlformats.org/officeDocument/2006/relationships/image" Target="media/image8.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2.png"/><Relationship Id="rId30" Type="http://schemas.openxmlformats.org/officeDocument/2006/relationships/oleObject" Target="embeddings/oleObject11.bin"/><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oleObject" Target="embeddings/oleObject20.bin"/><Relationship Id="rId56" Type="http://schemas.openxmlformats.org/officeDocument/2006/relationships/image" Target="media/image29.jpeg"/><Relationship Id="rId64" Type="http://schemas.openxmlformats.org/officeDocument/2006/relationships/image" Target="media/image34.png"/><Relationship Id="rId69" Type="http://schemas.openxmlformats.org/officeDocument/2006/relationships/image" Target="media/image38.png"/><Relationship Id="rId77" Type="http://schemas.openxmlformats.org/officeDocument/2006/relationships/image" Target="media/image43.png"/><Relationship Id="rId8" Type="http://schemas.openxmlformats.org/officeDocument/2006/relationships/image" Target="media/image2.png"/><Relationship Id="rId51" Type="http://schemas.openxmlformats.org/officeDocument/2006/relationships/image" Target="media/image25.png"/><Relationship Id="rId72" Type="http://schemas.openxmlformats.org/officeDocument/2006/relationships/image" Target="cid:image001.png@01D03BC9.A251A7B0" TargetMode="External"/><Relationship Id="rId80" Type="http://schemas.openxmlformats.org/officeDocument/2006/relationships/hyperlink" Target="https://ru.wikipedia.org/wiki/%D0%9A%D0%BE%D0%B6%D0%B0_(%D0%BC%D0%B0%D1%82%D0%B5%D1%80%D0%B8%D0%B0%D0%BB)" TargetMode="External"/><Relationship Id="rId85" Type="http://schemas.openxmlformats.org/officeDocument/2006/relationships/image" Target="media/image47.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oleObject" Target="embeddings/oleObject22.bin"/><Relationship Id="rId67" Type="http://schemas.openxmlformats.org/officeDocument/2006/relationships/image" Target="media/image36.png"/><Relationship Id="rId20" Type="http://schemas.openxmlformats.org/officeDocument/2006/relationships/oleObject" Target="embeddings/oleObject6.bin"/><Relationship Id="rId41" Type="http://schemas.openxmlformats.org/officeDocument/2006/relationships/image" Target="media/image19.png"/><Relationship Id="rId54" Type="http://schemas.openxmlformats.org/officeDocument/2006/relationships/image" Target="media/image27.jpeg"/><Relationship Id="rId62" Type="http://schemas.openxmlformats.org/officeDocument/2006/relationships/image" Target="media/image33.png"/><Relationship Id="rId70" Type="http://schemas.openxmlformats.org/officeDocument/2006/relationships/image" Target="media/image39.png"/><Relationship Id="rId75" Type="http://schemas.microsoft.com/office/2007/relationships/hdphoto" Target="media/hdphoto1.wdp"/><Relationship Id="rId83" Type="http://schemas.openxmlformats.org/officeDocument/2006/relationships/hyperlink" Target="https://ru.wikipedia.org/wiki/%D0%94%D1%83%D0%B1%D0%BB%D0%B5%D0%BD%D0%B8%D0%B5" TargetMode="External"/><Relationship Id="rId88" Type="http://schemas.openxmlformats.org/officeDocument/2006/relationships/image" Target="media/image50.jpeg"/><Relationship Id="rId91"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3.jpeg"/><Relationship Id="rId57" Type="http://schemas.openxmlformats.org/officeDocument/2006/relationships/image" Target="media/image30.png"/><Relationship Id="rId10"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oleObject" Target="embeddings/oleObject18.bin"/><Relationship Id="rId52" Type="http://schemas.openxmlformats.org/officeDocument/2006/relationships/oleObject" Target="embeddings/oleObject21.bin"/><Relationship Id="rId60" Type="http://schemas.openxmlformats.org/officeDocument/2006/relationships/image" Target="media/image32.png"/><Relationship Id="rId65" Type="http://schemas.openxmlformats.org/officeDocument/2006/relationships/oleObject" Target="embeddings/oleObject25.bin"/><Relationship Id="rId73" Type="http://schemas.openxmlformats.org/officeDocument/2006/relationships/image" Target="media/image41.jpeg"/><Relationship Id="rId78" Type="http://schemas.openxmlformats.org/officeDocument/2006/relationships/image" Target="media/image44.png"/><Relationship Id="rId81" Type="http://schemas.openxmlformats.org/officeDocument/2006/relationships/hyperlink" Target="https://ru.wikipedia.org/wiki/%D0%96%D0%B8%D1%80" TargetMode="External"/><Relationship Id="rId86" Type="http://schemas.openxmlformats.org/officeDocument/2006/relationships/image" Target="media/image48.jpeg"/><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0549E-88CE-433F-B60F-2785E03D0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11</Pages>
  <Words>3149</Words>
  <Characters>17952</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De Agostini Group</Company>
  <LinksUpToDate>false</LinksUpToDate>
  <CharactersWithSpaces>21059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Dambaeva Ekaterina</dc:creator>
  <cp:lastModifiedBy>Lunkova Anna</cp:lastModifiedBy>
  <cp:revision>11</cp:revision>
  <dcterms:created xsi:type="dcterms:W3CDTF">2015-09-02T11:57:00Z</dcterms:created>
  <dcterms:modified xsi:type="dcterms:W3CDTF">2015-09-04T10:29:00Z</dcterms:modified>
</cp:coreProperties>
</file>